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 xml:space="preserve">Vice President for </w:t>
      </w:r>
      <w:r w:rsidR="008D7D30">
        <w:rPr>
          <w:b/>
          <w:sz w:val="20"/>
          <w:szCs w:val="20"/>
        </w:rPr>
        <w:t>Community Development</w:t>
      </w:r>
    </w:p>
    <w:p w:rsidR="002D6715" w:rsidRPr="001F26DD" w:rsidRDefault="001F26DD" w:rsidP="00E75093">
      <w:pPr>
        <w:pStyle w:val="NoSpacing"/>
        <w:jc w:val="center"/>
        <w:rPr>
          <w:b/>
          <w:sz w:val="20"/>
          <w:szCs w:val="20"/>
        </w:rPr>
      </w:pPr>
      <w:r w:rsidRPr="001F26DD">
        <w:rPr>
          <w:b/>
          <w:sz w:val="20"/>
          <w:szCs w:val="20"/>
        </w:rPr>
        <w:t>Higher Education User Group</w:t>
      </w:r>
    </w:p>
    <w:p w:rsidR="007F2A41" w:rsidRPr="007F2A41" w:rsidRDefault="003C4437" w:rsidP="007F2A41">
      <w:pPr>
        <w:rPr>
          <w:sz w:val="20"/>
          <w:szCs w:val="20"/>
        </w:rPr>
      </w:pPr>
      <w:r w:rsidRPr="001F26DD">
        <w:rPr>
          <w:b/>
          <w:sz w:val="20"/>
          <w:szCs w:val="20"/>
          <w:u w:val="single"/>
        </w:rPr>
        <w:t>Purpose</w:t>
      </w:r>
      <w:r w:rsidR="007F2A41">
        <w:rPr>
          <w:b/>
          <w:sz w:val="20"/>
          <w:szCs w:val="20"/>
          <w:u w:val="single"/>
        </w:rPr>
        <w:br/>
      </w:r>
      <w:bookmarkStart w:id="0" w:name="_GoBack"/>
      <w:bookmarkEnd w:id="0"/>
      <w:r w:rsidR="007F2A41" w:rsidRPr="001F26DD">
        <w:rPr>
          <w:color w:val="333333"/>
          <w:sz w:val="20"/>
          <w:szCs w:val="20"/>
        </w:rPr>
        <w:t>The HEUG is governed by a Board of Director</w:t>
      </w:r>
      <w:r w:rsidR="007F2A41">
        <w:rPr>
          <w:color w:val="333333"/>
          <w:sz w:val="20"/>
          <w:szCs w:val="20"/>
        </w:rPr>
        <w:t>s. The Board consists of sixteen</w:t>
      </w:r>
      <w:r w:rsidR="007F2A41" w:rsidRPr="001F26DD">
        <w:rPr>
          <w:color w:val="333333"/>
          <w:sz w:val="20"/>
          <w:szCs w:val="20"/>
        </w:rPr>
        <w:t xml:space="preserve"> Directors elec</w:t>
      </w:r>
      <w:r w:rsidR="007F2A41">
        <w:rPr>
          <w:color w:val="333333"/>
          <w:sz w:val="20"/>
          <w:szCs w:val="20"/>
        </w:rPr>
        <w:t xml:space="preserve">ted by the HEUG membership, on to five </w:t>
      </w:r>
      <w:r w:rsidR="007F2A41" w:rsidRPr="001F26DD">
        <w:rPr>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7F2A41" w:rsidRPr="001F26DD" w:rsidRDefault="007F2A41" w:rsidP="007F2A41">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7F2A41" w:rsidRPr="001F26DD" w:rsidRDefault="007F2A41" w:rsidP="007F2A41">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7F2A41" w:rsidRPr="001F26DD" w:rsidRDefault="007F2A41" w:rsidP="007F2A41">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7F2A41" w:rsidRDefault="007F2A41" w:rsidP="007F2A41">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7F2A41" w:rsidRPr="009E23A0" w:rsidRDefault="007F2A41" w:rsidP="007F2A41">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7F2A41" w:rsidRDefault="007F2A41" w:rsidP="007F2A41">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7F2A41" w:rsidRPr="009E23A0" w:rsidRDefault="007F2A41" w:rsidP="007F2A41">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7F2A41" w:rsidRDefault="007F2A41" w:rsidP="007F2A41">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7F2A41" w:rsidRPr="001F26DD" w:rsidRDefault="007F2A41" w:rsidP="007F2A41">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the Vice President of </w:t>
      </w:r>
      <w:r w:rsidR="002409F4">
        <w:rPr>
          <w:rFonts w:asciiTheme="minorHAnsi" w:hAnsiTheme="minorHAnsi"/>
          <w:color w:val="333333"/>
          <w:sz w:val="20"/>
          <w:szCs w:val="20"/>
        </w:rPr>
        <w:t>Community Development</w:t>
      </w:r>
    </w:p>
    <w:p w:rsidR="003C4437" w:rsidRDefault="003C4437">
      <w:pPr>
        <w:rPr>
          <w:b/>
          <w:sz w:val="20"/>
          <w:szCs w:val="20"/>
          <w:u w:val="single"/>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EF2249">
        <w:rPr>
          <w:sz w:val="20"/>
          <w:szCs w:val="20"/>
        </w:rPr>
        <w:t>:</w:t>
      </w:r>
    </w:p>
    <w:p w:rsidR="001F26DD" w:rsidRDefault="00CA4312" w:rsidP="001F26DD">
      <w:pPr>
        <w:pStyle w:val="ListParagraph"/>
        <w:numPr>
          <w:ilvl w:val="0"/>
          <w:numId w:val="10"/>
        </w:numPr>
        <w:rPr>
          <w:sz w:val="20"/>
          <w:szCs w:val="20"/>
        </w:rPr>
      </w:pPr>
      <w:r>
        <w:rPr>
          <w:sz w:val="20"/>
          <w:szCs w:val="20"/>
        </w:rPr>
        <w:t>Work with Board, Conference Teams and Advisory Groups to ensure inclusiveness for global members</w:t>
      </w:r>
    </w:p>
    <w:p w:rsidR="00E55680" w:rsidRDefault="00CA4312" w:rsidP="001F26DD">
      <w:pPr>
        <w:pStyle w:val="ListParagraph"/>
        <w:numPr>
          <w:ilvl w:val="0"/>
          <w:numId w:val="10"/>
        </w:numPr>
        <w:rPr>
          <w:sz w:val="20"/>
          <w:szCs w:val="20"/>
        </w:rPr>
      </w:pPr>
      <w:r>
        <w:rPr>
          <w:sz w:val="20"/>
          <w:szCs w:val="20"/>
        </w:rPr>
        <w:t>Manage the Board Liaison Program</w:t>
      </w:r>
    </w:p>
    <w:p w:rsidR="00CA4312" w:rsidRDefault="00CA4312" w:rsidP="00CA4312">
      <w:pPr>
        <w:pStyle w:val="ListParagraph"/>
        <w:numPr>
          <w:ilvl w:val="1"/>
          <w:numId w:val="10"/>
        </w:numPr>
        <w:rPr>
          <w:sz w:val="20"/>
          <w:szCs w:val="20"/>
        </w:rPr>
      </w:pPr>
      <w:r>
        <w:rPr>
          <w:sz w:val="20"/>
          <w:szCs w:val="20"/>
        </w:rPr>
        <w:t xml:space="preserve">Working closely with the President and Regional Board representatives, identify </w:t>
      </w:r>
      <w:r w:rsidR="002409F4">
        <w:rPr>
          <w:sz w:val="20"/>
          <w:szCs w:val="20"/>
        </w:rPr>
        <w:t>Elected</w:t>
      </w:r>
      <w:r>
        <w:rPr>
          <w:sz w:val="20"/>
          <w:szCs w:val="20"/>
        </w:rPr>
        <w:t xml:space="preserve">-Board members to attend global Alliance conferences and represent the Board </w:t>
      </w:r>
    </w:p>
    <w:p w:rsidR="00CA4312" w:rsidRDefault="00CA4312" w:rsidP="00CA4312">
      <w:pPr>
        <w:pStyle w:val="ListParagraph"/>
        <w:numPr>
          <w:ilvl w:val="1"/>
          <w:numId w:val="10"/>
        </w:numPr>
        <w:rPr>
          <w:sz w:val="20"/>
          <w:szCs w:val="20"/>
        </w:rPr>
      </w:pPr>
      <w:r>
        <w:rPr>
          <w:sz w:val="20"/>
          <w:szCs w:val="20"/>
        </w:rPr>
        <w:t>Coordinate international travel logistics, including travel and insurance requirements</w:t>
      </w:r>
    </w:p>
    <w:p w:rsidR="00E55680" w:rsidRDefault="00CA4312" w:rsidP="001F26DD">
      <w:pPr>
        <w:pStyle w:val="ListParagraph"/>
        <w:numPr>
          <w:ilvl w:val="0"/>
          <w:numId w:val="10"/>
        </w:numPr>
        <w:rPr>
          <w:sz w:val="20"/>
          <w:szCs w:val="20"/>
        </w:rPr>
      </w:pPr>
      <w:r>
        <w:rPr>
          <w:sz w:val="20"/>
          <w:szCs w:val="20"/>
        </w:rPr>
        <w:t>Consult with Regional Board representatives to assess member need in those regions for the community building, networking and education</w:t>
      </w:r>
    </w:p>
    <w:p w:rsidR="00610B36" w:rsidRDefault="00CA4312" w:rsidP="001F26DD">
      <w:pPr>
        <w:pStyle w:val="ListParagraph"/>
        <w:numPr>
          <w:ilvl w:val="0"/>
          <w:numId w:val="10"/>
        </w:numPr>
        <w:rPr>
          <w:sz w:val="20"/>
          <w:szCs w:val="20"/>
        </w:rPr>
      </w:pPr>
      <w:r>
        <w:rPr>
          <w:sz w:val="20"/>
          <w:szCs w:val="20"/>
        </w:rPr>
        <w:t xml:space="preserve">Work with North America Alliance Conference Team to ensure inclusiveness for global </w:t>
      </w:r>
      <w:r w:rsidR="002409F4">
        <w:rPr>
          <w:sz w:val="20"/>
          <w:szCs w:val="20"/>
        </w:rPr>
        <w:t>attendees</w:t>
      </w:r>
    </w:p>
    <w:p w:rsidR="00CA4312" w:rsidRDefault="00CA4312" w:rsidP="00CA4312">
      <w:pPr>
        <w:pStyle w:val="ListParagraph"/>
        <w:numPr>
          <w:ilvl w:val="1"/>
          <w:numId w:val="10"/>
        </w:numPr>
        <w:rPr>
          <w:sz w:val="20"/>
          <w:szCs w:val="20"/>
        </w:rPr>
      </w:pPr>
      <w:r>
        <w:rPr>
          <w:sz w:val="20"/>
          <w:szCs w:val="20"/>
        </w:rPr>
        <w:t>Review and include translation services where appropriate</w:t>
      </w:r>
    </w:p>
    <w:p w:rsidR="00CA4312" w:rsidRDefault="00CA4312" w:rsidP="00CA4312">
      <w:pPr>
        <w:pStyle w:val="ListParagraph"/>
        <w:numPr>
          <w:ilvl w:val="1"/>
          <w:numId w:val="10"/>
        </w:numPr>
        <w:rPr>
          <w:sz w:val="20"/>
          <w:szCs w:val="20"/>
        </w:rPr>
      </w:pPr>
      <w:r>
        <w:rPr>
          <w:sz w:val="20"/>
          <w:szCs w:val="20"/>
        </w:rPr>
        <w:t>Promote travel stipends for attendees outside of USA</w:t>
      </w:r>
    </w:p>
    <w:p w:rsidR="00CA4312" w:rsidRDefault="00CA4312" w:rsidP="00CA4312">
      <w:pPr>
        <w:pStyle w:val="ListParagraph"/>
        <w:numPr>
          <w:ilvl w:val="1"/>
          <w:numId w:val="10"/>
        </w:numPr>
        <w:rPr>
          <w:sz w:val="20"/>
          <w:szCs w:val="20"/>
        </w:rPr>
      </w:pPr>
      <w:r>
        <w:rPr>
          <w:sz w:val="20"/>
          <w:szCs w:val="20"/>
        </w:rPr>
        <w:t>Encourage Meet the Expert opportunities</w:t>
      </w:r>
    </w:p>
    <w:p w:rsidR="00CA4312" w:rsidRDefault="00CA4312" w:rsidP="00CA4312">
      <w:pPr>
        <w:pStyle w:val="ListParagraph"/>
        <w:numPr>
          <w:ilvl w:val="1"/>
          <w:numId w:val="10"/>
        </w:numPr>
        <w:rPr>
          <w:sz w:val="20"/>
          <w:szCs w:val="20"/>
        </w:rPr>
      </w:pPr>
      <w:r>
        <w:rPr>
          <w:sz w:val="20"/>
          <w:szCs w:val="20"/>
        </w:rPr>
        <w:t xml:space="preserve">Promote networking opportunities </w:t>
      </w:r>
    </w:p>
    <w:p w:rsidR="00CA4312" w:rsidRDefault="00CA4312" w:rsidP="00CA4312">
      <w:pPr>
        <w:pStyle w:val="ListParagraph"/>
        <w:numPr>
          <w:ilvl w:val="2"/>
          <w:numId w:val="10"/>
        </w:numPr>
        <w:rPr>
          <w:sz w:val="20"/>
          <w:szCs w:val="20"/>
        </w:rPr>
      </w:pPr>
      <w:r>
        <w:rPr>
          <w:sz w:val="20"/>
          <w:szCs w:val="20"/>
        </w:rPr>
        <w:t>Host International Reception</w:t>
      </w:r>
    </w:p>
    <w:p w:rsidR="001F26DD" w:rsidRPr="002409F4" w:rsidRDefault="00CA4312" w:rsidP="002409F4">
      <w:pPr>
        <w:pStyle w:val="ListParagraph"/>
        <w:numPr>
          <w:ilvl w:val="2"/>
          <w:numId w:val="10"/>
        </w:numPr>
        <w:rPr>
          <w:sz w:val="20"/>
          <w:szCs w:val="20"/>
        </w:rPr>
      </w:pPr>
      <w:r>
        <w:rPr>
          <w:sz w:val="20"/>
          <w:szCs w:val="20"/>
        </w:rPr>
        <w:t>Coordinate and attend global regional meetings</w:t>
      </w: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97088C">
        <w:rPr>
          <w:rFonts w:eastAsia="Times New Roman" w:cs="Arial"/>
          <w:color w:val="222222"/>
          <w:sz w:val="20"/>
          <w:szCs w:val="20"/>
        </w:rPr>
        <w:t xml:space="preserve">3 in person </w:t>
      </w:r>
      <w:r w:rsidRPr="001F26DD">
        <w:rPr>
          <w:rFonts w:eastAsia="Times New Roman" w:cs="Arial"/>
          <w:color w:val="222222"/>
          <w:sz w:val="20"/>
          <w:szCs w:val="20"/>
        </w:rPr>
        <w:t>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lastRenderedPageBreak/>
        <w:t xml:space="preserve">Files personal expense reports within </w:t>
      </w:r>
      <w:r w:rsidR="009E21E0">
        <w:rPr>
          <w:rFonts w:eastAsia="Times New Roman" w:cs="Arial"/>
          <w:color w:val="222222"/>
          <w:sz w:val="20"/>
          <w:szCs w:val="20"/>
        </w:rPr>
        <w:t>30</w:t>
      </w:r>
      <w:r w:rsidR="0097088C">
        <w:rPr>
          <w:rFonts w:eastAsia="Times New Roman" w:cs="Arial"/>
          <w:color w:val="222222"/>
          <w:sz w:val="20"/>
          <w:szCs w:val="20"/>
        </w:rPr>
        <w:t xml:space="preserve"> </w:t>
      </w:r>
      <w:r w:rsidRPr="001F26DD">
        <w:rPr>
          <w:rFonts w:eastAsia="Times New Roman" w:cs="Arial"/>
          <w:color w:val="222222"/>
          <w:sz w:val="20"/>
          <w:szCs w:val="20"/>
        </w:rPr>
        <w:t>days after expense/event occurs</w:t>
      </w:r>
    </w:p>
    <w:sectPr w:rsidR="001F26DD"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AD" w:rsidRDefault="009E14AD" w:rsidP="00E55680">
      <w:pPr>
        <w:spacing w:after="0" w:line="240" w:lineRule="auto"/>
      </w:pPr>
      <w:r>
        <w:separator/>
      </w:r>
    </w:p>
  </w:endnote>
  <w:endnote w:type="continuationSeparator" w:id="0">
    <w:p w:rsidR="009E14AD" w:rsidRDefault="009E14AD"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AD" w:rsidRDefault="009E14AD" w:rsidP="00E55680">
      <w:pPr>
        <w:spacing w:after="0" w:line="240" w:lineRule="auto"/>
      </w:pPr>
      <w:r>
        <w:separator/>
      </w:r>
    </w:p>
  </w:footnote>
  <w:footnote w:type="continuationSeparator" w:id="0">
    <w:p w:rsidR="009E14AD" w:rsidRDefault="009E14AD"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14:anchorId="685C2DA8" wp14:editId="33507A05">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4255D"/>
    <w:rsid w:val="001704EB"/>
    <w:rsid w:val="001F26DD"/>
    <w:rsid w:val="002409F4"/>
    <w:rsid w:val="002D6715"/>
    <w:rsid w:val="002F08B8"/>
    <w:rsid w:val="00313246"/>
    <w:rsid w:val="003649FD"/>
    <w:rsid w:val="00382FA0"/>
    <w:rsid w:val="003C4437"/>
    <w:rsid w:val="00466136"/>
    <w:rsid w:val="004A5032"/>
    <w:rsid w:val="00531733"/>
    <w:rsid w:val="0057282D"/>
    <w:rsid w:val="005B62DF"/>
    <w:rsid w:val="005E284A"/>
    <w:rsid w:val="005E54FA"/>
    <w:rsid w:val="00610B36"/>
    <w:rsid w:val="006B6995"/>
    <w:rsid w:val="006C4EE1"/>
    <w:rsid w:val="007403E3"/>
    <w:rsid w:val="007E7181"/>
    <w:rsid w:val="007F2A41"/>
    <w:rsid w:val="008D7D30"/>
    <w:rsid w:val="008E6FB3"/>
    <w:rsid w:val="008F0AC1"/>
    <w:rsid w:val="00913634"/>
    <w:rsid w:val="0097088C"/>
    <w:rsid w:val="009E14AD"/>
    <w:rsid w:val="009E1DE7"/>
    <w:rsid w:val="009E21E0"/>
    <w:rsid w:val="009F46BE"/>
    <w:rsid w:val="00A51E08"/>
    <w:rsid w:val="00AB1EE3"/>
    <w:rsid w:val="00BC014D"/>
    <w:rsid w:val="00C32484"/>
    <w:rsid w:val="00CA4312"/>
    <w:rsid w:val="00D4777A"/>
    <w:rsid w:val="00DF3578"/>
    <w:rsid w:val="00E55680"/>
    <w:rsid w:val="00E75093"/>
    <w:rsid w:val="00E94270"/>
    <w:rsid w:val="00EF2249"/>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3DDC5"/>
  <w15:docId w15:val="{9328107A-E6D1-4E72-BCB8-C8EE06FC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2017-03-07T21:14:00Z</dcterms:created>
  <dcterms:modified xsi:type="dcterms:W3CDTF">2017-03-07T21:14:00Z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387329489</vt:i4>
  </property>
  <property fmtid="{D5CDD505-2E9C-101B-9397-08002B2CF9AE}" pid="3" name="_NewReviewCycle">
    <vt:lpwstr/>
  </property>
  <property fmtid="{D5CDD505-2E9C-101B-9397-08002B2CF9AE}" pid="4" name="_EmailSubject">
    <vt:lpwstr>FW: International Travel for HEUG Conferences - Australia</vt:lpwstr>
  </property>
  <property fmtid="{D5CDD505-2E9C-101B-9397-08002B2CF9AE}" pid="5" name="_AuthorEmail">
    <vt:lpwstr>wenrick@sonoma.edu</vt:lpwstr>
  </property>
  <property fmtid="{D5CDD505-2E9C-101B-9397-08002B2CF9AE}" pid="6" name="_AuthorEmailDisplayName">
    <vt:lpwstr>Jason Wenrick</vt:lpwstr>
  </property>
  <property fmtid="{D5CDD505-2E9C-101B-9397-08002B2CF9AE}" pid="7" name="_ReviewingToolsShownOnce">
    <vt:lpwstr/>
  </property>
</Properties>
</file>