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99" w:rsidRDefault="00CD6799">
      <w:pPr>
        <w:rPr>
          <w:b/>
          <w:u w:val="single"/>
        </w:rPr>
      </w:pPr>
      <w:r w:rsidRPr="00CD6799">
        <w:rPr>
          <w:b/>
          <w:u w:val="single"/>
        </w:rPr>
        <w:t>2017 HEUG ADU – UNISA PRESENTATION OUTLINE</w:t>
      </w:r>
    </w:p>
    <w:p w:rsidR="006D7411" w:rsidRPr="00CD6799" w:rsidRDefault="006D7411">
      <w:pPr>
        <w:rPr>
          <w:b/>
          <w:u w:val="single"/>
        </w:rPr>
      </w:pPr>
      <w:r>
        <w:rPr>
          <w:b/>
          <w:u w:val="single"/>
        </w:rPr>
        <w:t xml:space="preserve">RAM 2 years on – the highs and lows of the journey to integrated research management </w:t>
      </w:r>
    </w:p>
    <w:p w:rsidR="00E86C19" w:rsidRDefault="00E86C19">
      <w:r>
        <w:t xml:space="preserve">At the 2015 ADU UniSA presented on the </w:t>
      </w:r>
      <w:r w:rsidRPr="00E86C19">
        <w:rPr>
          <w:i/>
        </w:rPr>
        <w:t xml:space="preserve">Research Administration in Medici </w:t>
      </w:r>
      <w:r w:rsidR="006D7411">
        <w:rPr>
          <w:i/>
        </w:rPr>
        <w:t xml:space="preserve">(RAM) </w:t>
      </w:r>
      <w:r w:rsidRPr="00E86C19">
        <w:rPr>
          <w:i/>
        </w:rPr>
        <w:t>Project</w:t>
      </w:r>
      <w:r>
        <w:t xml:space="preserve">, a multi-dimensional project which involved a move from Research Master to PeopleSoft, as well as a number of significant changes to the management of the research degree lifecycle. The presentation focused on the technical and business objectives of the project, including the use of existing PeopleSoft (Medici) functionality, streamlining business processes, and moving processes online where possible. </w:t>
      </w:r>
    </w:p>
    <w:p w:rsidR="00E86C19" w:rsidRDefault="00E86C19">
      <w:r>
        <w:t>2 years on, Research Administration in Medici has well and truly been implemented into our policies and processes. This presentation will focus on the project successes, both during and since implementation, and will also touch on the problems we have encountered and how we have overcome them. The presentation will touch on the following key elements: any time enrolments, the consumption model and a new fee structure, the use of fluid and online workflows, and financial aid and s</w:t>
      </w:r>
      <w:bookmarkStart w:id="0" w:name="_GoBack"/>
      <w:bookmarkEnd w:id="0"/>
      <w:r>
        <w:t xml:space="preserve">cholarship management.  </w:t>
      </w:r>
    </w:p>
    <w:p w:rsidR="00E86C19" w:rsidRDefault="00E86C19"/>
    <w:p w:rsidR="00E86C19" w:rsidRDefault="00E86C19"/>
    <w:sectPr w:rsidR="00E86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19"/>
    <w:rsid w:val="00240416"/>
    <w:rsid w:val="006D7411"/>
    <w:rsid w:val="006F2658"/>
    <w:rsid w:val="008155C9"/>
    <w:rsid w:val="00982A79"/>
    <w:rsid w:val="00CD6799"/>
    <w:rsid w:val="00D5295B"/>
    <w:rsid w:val="00E86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ECE1-C21F-4E1E-A222-D5D91561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Tabor</dc:creator>
  <cp:keywords/>
  <dc:description/>
  <cp:lastModifiedBy>Allan Tabor</cp:lastModifiedBy>
  <cp:revision>2</cp:revision>
  <dcterms:created xsi:type="dcterms:W3CDTF">2017-08-04T02:11:00Z</dcterms:created>
  <dcterms:modified xsi:type="dcterms:W3CDTF">2017-08-04T02:11:00Z</dcterms:modified>
</cp:coreProperties>
</file>