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575D1E" w:rsidP="001F26DD">
      <w:pPr>
        <w:pStyle w:val="NoSpacing"/>
        <w:jc w:val="center"/>
        <w:rPr>
          <w:b/>
          <w:sz w:val="20"/>
          <w:szCs w:val="20"/>
        </w:rPr>
      </w:pPr>
      <w:r>
        <w:rPr>
          <w:b/>
          <w:sz w:val="20"/>
          <w:szCs w:val="20"/>
        </w:rPr>
        <w:t>Executive Director</w:t>
      </w:r>
    </w:p>
    <w:p w:rsidR="002D6715" w:rsidRPr="001F26DD" w:rsidRDefault="001F26DD" w:rsidP="00E75093">
      <w:pPr>
        <w:pStyle w:val="NoSpacing"/>
        <w:jc w:val="center"/>
        <w:rPr>
          <w:b/>
          <w:sz w:val="20"/>
          <w:szCs w:val="20"/>
        </w:rPr>
      </w:pPr>
      <w:r w:rsidRPr="001F26DD">
        <w:rPr>
          <w:b/>
          <w:sz w:val="20"/>
          <w:szCs w:val="20"/>
        </w:rPr>
        <w:t>Higher Education User Group</w:t>
      </w:r>
    </w:p>
    <w:p w:rsidR="00D4777A" w:rsidRPr="001F26DD" w:rsidRDefault="003C4437">
      <w:pPr>
        <w:rPr>
          <w:sz w:val="20"/>
          <w:szCs w:val="20"/>
        </w:rPr>
      </w:pPr>
      <w:r w:rsidRPr="001F26DD">
        <w:rPr>
          <w:b/>
          <w:sz w:val="20"/>
          <w:szCs w:val="20"/>
          <w:u w:val="single"/>
        </w:rPr>
        <w:t>Purpose</w:t>
      </w:r>
    </w:p>
    <w:p w:rsidR="00353154" w:rsidRPr="001F26DD" w:rsidRDefault="00353154" w:rsidP="00353154">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The HEUG is governed by a Board of Director</w:t>
      </w:r>
      <w:r>
        <w:rPr>
          <w:rFonts w:asciiTheme="minorHAnsi" w:hAnsiTheme="minorHAnsi"/>
          <w:color w:val="333333"/>
          <w:sz w:val="20"/>
          <w:szCs w:val="20"/>
        </w:rPr>
        <w:t>s. The Board consists of sixteen</w:t>
      </w:r>
      <w:r w:rsidRPr="001F26DD">
        <w:rPr>
          <w:rFonts w:asciiTheme="minorHAnsi" w:hAnsiTheme="minorHAnsi"/>
          <w:color w:val="333333"/>
          <w:sz w:val="20"/>
          <w:szCs w:val="20"/>
        </w:rPr>
        <w:t xml:space="preserve"> Directors elec</w:t>
      </w:r>
      <w:r>
        <w:rPr>
          <w:rFonts w:asciiTheme="minorHAnsi" w:hAnsiTheme="minorHAnsi"/>
          <w:color w:val="333333"/>
          <w:sz w:val="20"/>
          <w:szCs w:val="20"/>
        </w:rPr>
        <w:t xml:space="preserve">ted by the HEUG membership, on to five </w:t>
      </w:r>
      <w:r w:rsidRPr="001F26DD">
        <w:rPr>
          <w:rFonts w:asciiTheme="minorHAnsi" w:hAnsiTheme="minorHAnsi"/>
          <w:color w:val="333333"/>
          <w:sz w:val="20"/>
          <w:szCs w:val="20"/>
        </w:rPr>
        <w:t>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353154" w:rsidRPr="001F26DD" w:rsidRDefault="00353154" w:rsidP="00353154">
      <w:pPr>
        <w:numPr>
          <w:ilvl w:val="0"/>
          <w:numId w:val="3"/>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353154" w:rsidRPr="001F26DD" w:rsidRDefault="00353154" w:rsidP="00353154">
      <w:pPr>
        <w:numPr>
          <w:ilvl w:val="0"/>
          <w:numId w:val="4"/>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353154" w:rsidRPr="001F26DD" w:rsidRDefault="00353154" w:rsidP="00353154">
      <w:pPr>
        <w:numPr>
          <w:ilvl w:val="0"/>
          <w:numId w:val="5"/>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353154" w:rsidRDefault="00353154" w:rsidP="00353154">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353154" w:rsidRPr="009E23A0" w:rsidRDefault="00353154" w:rsidP="00353154">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 xml:space="preserve">Vice President for </w:t>
      </w:r>
      <w:r>
        <w:rPr>
          <w:rFonts w:eastAsia="Times New Roman" w:cs="Times New Roman"/>
          <w:color w:val="333333"/>
          <w:sz w:val="20"/>
          <w:szCs w:val="20"/>
        </w:rPr>
        <w:t>Administration</w:t>
      </w:r>
    </w:p>
    <w:p w:rsidR="00353154" w:rsidRDefault="00353154" w:rsidP="00353154">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353154" w:rsidRPr="009E23A0" w:rsidRDefault="00353154" w:rsidP="00353154">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Secretary</w:t>
      </w:r>
    </w:p>
    <w:p w:rsidR="00353154" w:rsidRDefault="00353154" w:rsidP="00353154">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353154" w:rsidRPr="001F26DD" w:rsidRDefault="00353154" w:rsidP="00353154">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bookmarkStart w:id="0" w:name="_GoBack"/>
      <w:bookmarkEnd w:id="0"/>
      <w:r w:rsidRPr="001F26DD">
        <w:rPr>
          <w:rFonts w:asciiTheme="minorHAnsi" w:hAnsiTheme="minorHAnsi"/>
          <w:color w:val="333333"/>
          <w:sz w:val="20"/>
          <w:szCs w:val="20"/>
        </w:rPr>
        <w:t xml:space="preserve">This description addresses the role of </w:t>
      </w:r>
      <w:r w:rsidR="00DF67D6">
        <w:rPr>
          <w:rFonts w:asciiTheme="minorHAnsi" w:hAnsiTheme="minorHAnsi"/>
          <w:color w:val="333333"/>
          <w:sz w:val="20"/>
          <w:szCs w:val="20"/>
        </w:rPr>
        <w:t xml:space="preserve">the </w:t>
      </w:r>
      <w:r w:rsidR="00575D1E">
        <w:rPr>
          <w:rFonts w:asciiTheme="minorHAnsi" w:hAnsiTheme="minorHAnsi"/>
          <w:color w:val="333333"/>
          <w:sz w:val="20"/>
          <w:szCs w:val="20"/>
        </w:rPr>
        <w:t>Executive Director</w:t>
      </w:r>
      <w:r w:rsidR="00DF67D6">
        <w:rPr>
          <w:rFonts w:asciiTheme="minorHAnsi" w:hAnsiTheme="minorHAnsi"/>
          <w:color w:val="333333"/>
          <w:sz w:val="20"/>
          <w:szCs w:val="20"/>
        </w:rPr>
        <w:t>.</w:t>
      </w:r>
    </w:p>
    <w:p w:rsidR="00C67842" w:rsidRDefault="003C4437">
      <w:pPr>
        <w:rPr>
          <w:sz w:val="20"/>
          <w:szCs w:val="20"/>
        </w:rPr>
      </w:pPr>
      <w:r w:rsidRPr="001F26DD">
        <w:rPr>
          <w:b/>
          <w:sz w:val="20"/>
          <w:szCs w:val="20"/>
          <w:u w:val="single"/>
        </w:rPr>
        <w:t>Key Responsibilities</w:t>
      </w:r>
    </w:p>
    <w:p w:rsidR="001F26DD" w:rsidRDefault="001F26DD">
      <w:pPr>
        <w:rPr>
          <w:sz w:val="20"/>
          <w:szCs w:val="20"/>
        </w:rPr>
      </w:pPr>
      <w:r w:rsidRPr="001F26DD">
        <w:rPr>
          <w:sz w:val="20"/>
          <w:szCs w:val="20"/>
        </w:rPr>
        <w:t>Spe</w:t>
      </w:r>
      <w:r>
        <w:rPr>
          <w:sz w:val="20"/>
          <w:szCs w:val="20"/>
        </w:rPr>
        <w:t>cific to this role</w:t>
      </w:r>
      <w:r w:rsidR="00C67842">
        <w:rPr>
          <w:sz w:val="20"/>
          <w:szCs w:val="20"/>
        </w:rPr>
        <w:t>:</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464646"/>
          <w:sz w:val="20"/>
          <w:szCs w:val="20"/>
        </w:rPr>
      </w:pPr>
      <w:r w:rsidRPr="00B403BA">
        <w:rPr>
          <w:rFonts w:cs="Arial"/>
          <w:color w:val="323232"/>
          <w:sz w:val="20"/>
          <w:szCs w:val="20"/>
        </w:rPr>
        <w:t xml:space="preserve">Consult with </w:t>
      </w:r>
      <w:r w:rsidRPr="00B403BA">
        <w:rPr>
          <w:rFonts w:cs="Arial"/>
          <w:color w:val="1F1F1F"/>
          <w:sz w:val="20"/>
          <w:szCs w:val="20"/>
        </w:rPr>
        <w:t>HEUG E</w:t>
      </w:r>
      <w:r w:rsidRPr="00B403BA">
        <w:rPr>
          <w:rFonts w:cs="Arial"/>
          <w:color w:val="464646"/>
          <w:sz w:val="20"/>
          <w:szCs w:val="20"/>
        </w:rPr>
        <w:t>xec</w:t>
      </w:r>
      <w:r w:rsidRPr="00B403BA">
        <w:rPr>
          <w:rFonts w:cs="Arial"/>
          <w:color w:val="1F1F1F"/>
          <w:sz w:val="20"/>
          <w:szCs w:val="20"/>
        </w:rPr>
        <w:t>uti</w:t>
      </w:r>
      <w:r w:rsidRPr="00B403BA">
        <w:rPr>
          <w:rFonts w:cs="Arial"/>
          <w:color w:val="464646"/>
          <w:sz w:val="20"/>
          <w:szCs w:val="20"/>
        </w:rPr>
        <w:t xml:space="preserve">ve </w:t>
      </w:r>
      <w:r w:rsidRPr="00B403BA">
        <w:rPr>
          <w:rFonts w:cs="Arial"/>
          <w:color w:val="323232"/>
          <w:sz w:val="20"/>
          <w:szCs w:val="20"/>
        </w:rPr>
        <w:t xml:space="preserve">Officers and Board of Directors on all </w:t>
      </w:r>
      <w:r w:rsidRPr="00B403BA">
        <w:rPr>
          <w:rFonts w:cs="Arial"/>
          <w:color w:val="1F1F1F"/>
          <w:sz w:val="20"/>
          <w:szCs w:val="20"/>
        </w:rPr>
        <w:t xml:space="preserve">administrative </w:t>
      </w:r>
      <w:r w:rsidRPr="00B403BA">
        <w:rPr>
          <w:rFonts w:cs="Arial"/>
          <w:color w:val="323232"/>
          <w:sz w:val="20"/>
          <w:szCs w:val="20"/>
        </w:rPr>
        <w:t xml:space="preserve">functions </w:t>
      </w:r>
      <w:r w:rsidRPr="00B403BA">
        <w:rPr>
          <w:rFonts w:cs="Arial"/>
          <w:color w:val="1F1F1F"/>
          <w:sz w:val="20"/>
          <w:szCs w:val="20"/>
        </w:rPr>
        <w:t>of the HEUG</w:t>
      </w:r>
      <w:r w:rsidRPr="00B403BA">
        <w:rPr>
          <w:rFonts w:cs="Arial"/>
          <w:color w:val="464646"/>
          <w:sz w:val="20"/>
          <w:szCs w:val="20"/>
        </w:rPr>
        <w:t xml:space="preserve">. </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323232"/>
          <w:sz w:val="20"/>
          <w:szCs w:val="20"/>
        </w:rPr>
      </w:pPr>
      <w:r w:rsidRPr="00B403BA">
        <w:rPr>
          <w:rFonts w:cs="Arial"/>
          <w:color w:val="323232"/>
          <w:sz w:val="20"/>
          <w:szCs w:val="20"/>
        </w:rPr>
        <w:t xml:space="preserve">Work </w:t>
      </w:r>
      <w:r w:rsidRPr="00B403BA">
        <w:rPr>
          <w:rFonts w:cs="Arial"/>
          <w:color w:val="464646"/>
          <w:sz w:val="20"/>
          <w:szCs w:val="20"/>
        </w:rPr>
        <w:t>wi</w:t>
      </w:r>
      <w:r w:rsidRPr="00B403BA">
        <w:rPr>
          <w:rFonts w:cs="Arial"/>
          <w:color w:val="0F0F0F"/>
          <w:sz w:val="20"/>
          <w:szCs w:val="20"/>
        </w:rPr>
        <w:t xml:space="preserve">th </w:t>
      </w:r>
      <w:r w:rsidRPr="00B403BA">
        <w:rPr>
          <w:rFonts w:cs="Arial"/>
          <w:color w:val="1F1F1F"/>
          <w:sz w:val="20"/>
          <w:szCs w:val="20"/>
        </w:rPr>
        <w:t xml:space="preserve">HEUG </w:t>
      </w:r>
      <w:r w:rsidRPr="00B403BA">
        <w:rPr>
          <w:rFonts w:cs="Arial"/>
          <w:color w:val="464646"/>
          <w:sz w:val="20"/>
          <w:szCs w:val="20"/>
        </w:rPr>
        <w:t>a</w:t>
      </w:r>
      <w:r w:rsidRPr="00B403BA">
        <w:rPr>
          <w:rFonts w:cs="Arial"/>
          <w:color w:val="1F1F1F"/>
          <w:sz w:val="20"/>
          <w:szCs w:val="20"/>
        </w:rPr>
        <w:t xml:space="preserve">ttorney </w:t>
      </w:r>
      <w:r w:rsidRPr="00B403BA">
        <w:rPr>
          <w:rFonts w:cs="Arial"/>
          <w:color w:val="323232"/>
          <w:sz w:val="20"/>
          <w:szCs w:val="20"/>
        </w:rPr>
        <w:t>o</w:t>
      </w:r>
      <w:r>
        <w:rPr>
          <w:rFonts w:cs="Arial"/>
          <w:color w:val="323232"/>
          <w:sz w:val="20"/>
          <w:szCs w:val="20"/>
        </w:rPr>
        <w:t>n all legal aspects of the HEUG administration</w:t>
      </w:r>
    </w:p>
    <w:p w:rsidR="00575D1E" w:rsidRDefault="00575D1E" w:rsidP="00575D1E">
      <w:pPr>
        <w:pStyle w:val="ListParagraph"/>
        <w:numPr>
          <w:ilvl w:val="0"/>
          <w:numId w:val="13"/>
        </w:numPr>
        <w:autoSpaceDE w:val="0"/>
        <w:autoSpaceDN w:val="0"/>
        <w:adjustRightInd w:val="0"/>
        <w:spacing w:after="0" w:line="240" w:lineRule="auto"/>
        <w:rPr>
          <w:rFonts w:cs="Arial"/>
          <w:color w:val="323232"/>
          <w:sz w:val="20"/>
          <w:szCs w:val="20"/>
        </w:rPr>
      </w:pPr>
      <w:r w:rsidRPr="00B403BA">
        <w:rPr>
          <w:rFonts w:cs="Arial"/>
          <w:color w:val="1F1F1F"/>
          <w:sz w:val="20"/>
          <w:szCs w:val="20"/>
        </w:rPr>
        <w:t xml:space="preserve">Manage </w:t>
      </w:r>
      <w:r w:rsidRPr="00B403BA">
        <w:rPr>
          <w:rFonts w:cs="Arial"/>
          <w:color w:val="323232"/>
          <w:sz w:val="20"/>
          <w:szCs w:val="20"/>
        </w:rPr>
        <w:t xml:space="preserve">the </w:t>
      </w:r>
      <w:r w:rsidRPr="00B403BA">
        <w:rPr>
          <w:rFonts w:cs="Arial"/>
          <w:color w:val="1F1F1F"/>
          <w:sz w:val="20"/>
          <w:szCs w:val="20"/>
        </w:rPr>
        <w:t xml:space="preserve">day to day operations </w:t>
      </w:r>
      <w:r w:rsidRPr="00B403BA">
        <w:rPr>
          <w:rFonts w:cs="Arial"/>
          <w:color w:val="323232"/>
          <w:sz w:val="20"/>
          <w:szCs w:val="20"/>
        </w:rPr>
        <w:t xml:space="preserve">of </w:t>
      </w:r>
      <w:r w:rsidRPr="00B403BA">
        <w:rPr>
          <w:rFonts w:cs="Arial"/>
          <w:color w:val="1F1F1F"/>
          <w:sz w:val="20"/>
          <w:szCs w:val="20"/>
        </w:rPr>
        <w:t xml:space="preserve">the HEUG </w:t>
      </w:r>
      <w:r w:rsidRPr="00B403BA">
        <w:rPr>
          <w:rFonts w:cs="Arial"/>
          <w:color w:val="323232"/>
          <w:sz w:val="20"/>
          <w:szCs w:val="20"/>
        </w:rPr>
        <w:t xml:space="preserve">office. </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1F1F1F"/>
          <w:sz w:val="20"/>
          <w:szCs w:val="20"/>
        </w:rPr>
      </w:pPr>
      <w:r w:rsidRPr="00B403BA">
        <w:rPr>
          <w:rFonts w:cs="Arial"/>
          <w:color w:val="464646"/>
          <w:sz w:val="20"/>
          <w:szCs w:val="20"/>
        </w:rPr>
        <w:t>Veri</w:t>
      </w:r>
      <w:r w:rsidRPr="00B403BA">
        <w:rPr>
          <w:rFonts w:cs="Arial"/>
          <w:color w:val="1F1F1F"/>
          <w:sz w:val="20"/>
          <w:szCs w:val="20"/>
        </w:rPr>
        <w:t>f</w:t>
      </w:r>
      <w:r w:rsidRPr="00B403BA">
        <w:rPr>
          <w:rFonts w:cs="Arial"/>
          <w:color w:val="464646"/>
          <w:sz w:val="20"/>
          <w:szCs w:val="20"/>
        </w:rPr>
        <w:t xml:space="preserve">y </w:t>
      </w:r>
      <w:r w:rsidRPr="00B403BA">
        <w:rPr>
          <w:rFonts w:cs="Arial"/>
          <w:color w:val="323232"/>
          <w:sz w:val="20"/>
          <w:szCs w:val="20"/>
        </w:rPr>
        <w:t xml:space="preserve">adherence to HEUG by-laws, </w:t>
      </w:r>
      <w:r w:rsidRPr="00B403BA">
        <w:rPr>
          <w:rFonts w:cs="Arial"/>
          <w:color w:val="1F1F1F"/>
          <w:sz w:val="20"/>
          <w:szCs w:val="20"/>
        </w:rPr>
        <w:t xml:space="preserve">standing </w:t>
      </w:r>
      <w:r w:rsidRPr="00B403BA">
        <w:rPr>
          <w:rFonts w:cs="Arial"/>
          <w:color w:val="323232"/>
          <w:sz w:val="20"/>
          <w:szCs w:val="20"/>
        </w:rPr>
        <w:t xml:space="preserve">orders </w:t>
      </w:r>
      <w:r w:rsidRPr="00B403BA">
        <w:rPr>
          <w:rFonts w:cs="Arial"/>
          <w:color w:val="464646"/>
          <w:sz w:val="20"/>
          <w:szCs w:val="20"/>
        </w:rPr>
        <w:t>an</w:t>
      </w:r>
      <w:r w:rsidRPr="00B403BA">
        <w:rPr>
          <w:rFonts w:cs="Arial"/>
          <w:color w:val="1F1F1F"/>
          <w:sz w:val="20"/>
          <w:szCs w:val="20"/>
        </w:rPr>
        <w:t>d operation procedure.</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5B5B5B"/>
          <w:sz w:val="20"/>
          <w:szCs w:val="20"/>
        </w:rPr>
      </w:pPr>
      <w:r w:rsidRPr="00B403BA">
        <w:rPr>
          <w:rFonts w:cs="Arial"/>
          <w:color w:val="1F1F1F"/>
          <w:sz w:val="20"/>
          <w:szCs w:val="20"/>
        </w:rPr>
        <w:t>Pro</w:t>
      </w:r>
      <w:r w:rsidRPr="00B403BA">
        <w:rPr>
          <w:rFonts w:cs="Arial"/>
          <w:color w:val="464646"/>
          <w:sz w:val="20"/>
          <w:szCs w:val="20"/>
        </w:rPr>
        <w:t>v</w:t>
      </w:r>
      <w:r w:rsidRPr="00B403BA">
        <w:rPr>
          <w:rFonts w:cs="Arial"/>
          <w:color w:val="1F1F1F"/>
          <w:sz w:val="20"/>
          <w:szCs w:val="20"/>
        </w:rPr>
        <w:t xml:space="preserve">ide </w:t>
      </w:r>
      <w:r w:rsidRPr="00B403BA">
        <w:rPr>
          <w:rFonts w:cs="Arial"/>
          <w:color w:val="323232"/>
          <w:sz w:val="20"/>
          <w:szCs w:val="20"/>
        </w:rPr>
        <w:t xml:space="preserve">strategic advice and direction on an ongoing basis and </w:t>
      </w:r>
      <w:r w:rsidRPr="00B403BA">
        <w:rPr>
          <w:rFonts w:cs="Arial"/>
          <w:color w:val="464646"/>
          <w:sz w:val="20"/>
          <w:szCs w:val="20"/>
        </w:rPr>
        <w:t>o</w:t>
      </w:r>
      <w:r w:rsidRPr="00B403BA">
        <w:rPr>
          <w:rFonts w:cs="Arial"/>
          <w:color w:val="1F1F1F"/>
          <w:sz w:val="20"/>
          <w:szCs w:val="20"/>
        </w:rPr>
        <w:t>r</w:t>
      </w:r>
      <w:r w:rsidRPr="00B403BA">
        <w:rPr>
          <w:rFonts w:cs="Arial"/>
          <w:color w:val="464646"/>
          <w:sz w:val="20"/>
          <w:szCs w:val="20"/>
        </w:rPr>
        <w:t xml:space="preserve">ganize strategic </w:t>
      </w:r>
      <w:r w:rsidRPr="00B403BA">
        <w:rPr>
          <w:rFonts w:cs="Arial"/>
          <w:color w:val="1F1F1F"/>
          <w:sz w:val="20"/>
          <w:szCs w:val="20"/>
        </w:rPr>
        <w:t xml:space="preserve">planning </w:t>
      </w:r>
      <w:r w:rsidRPr="00B403BA">
        <w:rPr>
          <w:rFonts w:cs="Arial"/>
          <w:color w:val="323232"/>
          <w:sz w:val="20"/>
          <w:szCs w:val="20"/>
        </w:rPr>
        <w:t xml:space="preserve">sessions as </w:t>
      </w:r>
      <w:r w:rsidRPr="00B403BA">
        <w:rPr>
          <w:rFonts w:cs="Arial"/>
          <w:color w:val="1F1F1F"/>
          <w:sz w:val="20"/>
          <w:szCs w:val="20"/>
        </w:rPr>
        <w:t xml:space="preserve">the </w:t>
      </w:r>
      <w:r w:rsidRPr="00B403BA">
        <w:rPr>
          <w:rFonts w:cs="Arial"/>
          <w:color w:val="323232"/>
          <w:sz w:val="20"/>
          <w:szCs w:val="20"/>
        </w:rPr>
        <w:t xml:space="preserve">President and/or the </w:t>
      </w:r>
      <w:r w:rsidRPr="00B403BA">
        <w:rPr>
          <w:rFonts w:cs="Arial"/>
          <w:color w:val="1F1F1F"/>
          <w:sz w:val="20"/>
          <w:szCs w:val="20"/>
        </w:rPr>
        <w:t xml:space="preserve">HEUG </w:t>
      </w:r>
      <w:r w:rsidRPr="00B403BA">
        <w:rPr>
          <w:rFonts w:cs="Arial"/>
          <w:color w:val="323232"/>
          <w:sz w:val="20"/>
          <w:szCs w:val="20"/>
        </w:rPr>
        <w:t>Board deem necessary</w:t>
      </w:r>
      <w:r w:rsidRPr="00B403BA">
        <w:rPr>
          <w:rFonts w:cs="Arial"/>
          <w:color w:val="5B5B5B"/>
          <w:sz w:val="20"/>
          <w:szCs w:val="20"/>
        </w:rPr>
        <w:t>.</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323232"/>
          <w:sz w:val="20"/>
          <w:szCs w:val="20"/>
        </w:rPr>
      </w:pPr>
      <w:r w:rsidRPr="00B403BA">
        <w:rPr>
          <w:rFonts w:cs="Arial"/>
          <w:color w:val="323232"/>
          <w:sz w:val="20"/>
          <w:szCs w:val="20"/>
        </w:rPr>
        <w:t xml:space="preserve">Work in consult </w:t>
      </w:r>
      <w:r w:rsidRPr="00B403BA">
        <w:rPr>
          <w:rFonts w:cs="Arial"/>
          <w:color w:val="464646"/>
          <w:sz w:val="20"/>
          <w:szCs w:val="20"/>
        </w:rPr>
        <w:t>wi</w:t>
      </w:r>
      <w:r w:rsidRPr="00B403BA">
        <w:rPr>
          <w:rFonts w:cs="Arial"/>
          <w:color w:val="1F1F1F"/>
          <w:sz w:val="20"/>
          <w:szCs w:val="20"/>
        </w:rPr>
        <w:t>t</w:t>
      </w:r>
      <w:r w:rsidRPr="00B403BA">
        <w:rPr>
          <w:rFonts w:cs="Arial"/>
          <w:color w:val="464646"/>
          <w:sz w:val="20"/>
          <w:szCs w:val="20"/>
        </w:rPr>
        <w:t xml:space="preserve">h </w:t>
      </w:r>
      <w:r w:rsidRPr="00B403BA">
        <w:rPr>
          <w:rFonts w:cs="Arial"/>
          <w:color w:val="323232"/>
          <w:sz w:val="20"/>
          <w:szCs w:val="20"/>
        </w:rPr>
        <w:t xml:space="preserve">the </w:t>
      </w:r>
      <w:r w:rsidRPr="00B403BA">
        <w:rPr>
          <w:rFonts w:cs="Arial"/>
          <w:color w:val="1F1F1F"/>
          <w:sz w:val="20"/>
          <w:szCs w:val="20"/>
        </w:rPr>
        <w:t xml:space="preserve">HEUG </w:t>
      </w:r>
      <w:r w:rsidRPr="00B403BA">
        <w:rPr>
          <w:rFonts w:cs="Arial"/>
          <w:color w:val="323232"/>
          <w:sz w:val="20"/>
          <w:szCs w:val="20"/>
        </w:rPr>
        <w:t>President to deve</w:t>
      </w:r>
      <w:r w:rsidRPr="00B403BA">
        <w:rPr>
          <w:rFonts w:cs="Arial"/>
          <w:color w:val="5B5B5B"/>
          <w:sz w:val="20"/>
          <w:szCs w:val="20"/>
        </w:rPr>
        <w:t>l</w:t>
      </w:r>
      <w:r w:rsidRPr="00B403BA">
        <w:rPr>
          <w:rFonts w:cs="Arial"/>
          <w:color w:val="323232"/>
          <w:sz w:val="20"/>
          <w:szCs w:val="20"/>
        </w:rPr>
        <w:t xml:space="preserve">op </w:t>
      </w:r>
      <w:r w:rsidRPr="00B403BA">
        <w:rPr>
          <w:rFonts w:cs="Arial"/>
          <w:color w:val="464646"/>
          <w:sz w:val="20"/>
          <w:szCs w:val="20"/>
        </w:rPr>
        <w:t>agen</w:t>
      </w:r>
      <w:r w:rsidRPr="00B403BA">
        <w:rPr>
          <w:rFonts w:cs="Arial"/>
          <w:color w:val="1F1F1F"/>
          <w:sz w:val="20"/>
          <w:szCs w:val="20"/>
        </w:rPr>
        <w:t xml:space="preserve">das </w:t>
      </w:r>
      <w:r w:rsidRPr="00B403BA">
        <w:rPr>
          <w:rFonts w:cs="Arial"/>
          <w:color w:val="323232"/>
          <w:sz w:val="20"/>
          <w:szCs w:val="20"/>
        </w:rPr>
        <w:t>for all board meetings</w:t>
      </w:r>
      <w:r w:rsidRPr="00B403BA">
        <w:rPr>
          <w:rFonts w:cs="Arial"/>
          <w:color w:val="5B5B5B"/>
          <w:sz w:val="20"/>
          <w:szCs w:val="20"/>
        </w:rPr>
        <w:t xml:space="preserve">, </w:t>
      </w:r>
      <w:r w:rsidRPr="00B403BA">
        <w:rPr>
          <w:rFonts w:cs="Arial"/>
          <w:color w:val="1F1F1F"/>
          <w:sz w:val="20"/>
          <w:szCs w:val="20"/>
        </w:rPr>
        <w:t xml:space="preserve">officer </w:t>
      </w:r>
      <w:r w:rsidRPr="00B403BA">
        <w:rPr>
          <w:rFonts w:cs="Arial"/>
          <w:color w:val="323232"/>
          <w:sz w:val="20"/>
          <w:szCs w:val="20"/>
        </w:rPr>
        <w:t xml:space="preserve">meetings </w:t>
      </w:r>
      <w:r w:rsidRPr="00B403BA">
        <w:rPr>
          <w:rFonts w:cs="Arial"/>
          <w:color w:val="464646"/>
          <w:sz w:val="20"/>
          <w:szCs w:val="20"/>
        </w:rPr>
        <w:t xml:space="preserve">and </w:t>
      </w:r>
      <w:r w:rsidRPr="00B403BA">
        <w:rPr>
          <w:rFonts w:cs="Arial"/>
          <w:color w:val="323232"/>
          <w:sz w:val="20"/>
          <w:szCs w:val="20"/>
        </w:rPr>
        <w:t>conference calls.</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323232"/>
          <w:sz w:val="20"/>
          <w:szCs w:val="20"/>
        </w:rPr>
      </w:pPr>
      <w:r w:rsidRPr="00B403BA">
        <w:rPr>
          <w:rFonts w:cs="Arial"/>
          <w:iCs/>
          <w:color w:val="1F1F1F"/>
          <w:sz w:val="20"/>
          <w:szCs w:val="20"/>
        </w:rPr>
        <w:t>Travel</w:t>
      </w:r>
      <w:r w:rsidRPr="00B403BA">
        <w:rPr>
          <w:rFonts w:cs="Arial"/>
          <w:i/>
          <w:iCs/>
          <w:color w:val="323232"/>
          <w:sz w:val="20"/>
          <w:szCs w:val="20"/>
        </w:rPr>
        <w:t xml:space="preserve"> </w:t>
      </w:r>
      <w:r w:rsidRPr="00B403BA">
        <w:rPr>
          <w:rFonts w:cs="Arial"/>
          <w:color w:val="1F1F1F"/>
          <w:sz w:val="20"/>
          <w:szCs w:val="20"/>
        </w:rPr>
        <w:t>internationall</w:t>
      </w:r>
      <w:r w:rsidRPr="00B403BA">
        <w:rPr>
          <w:rFonts w:cs="Arial"/>
          <w:color w:val="464646"/>
          <w:sz w:val="20"/>
          <w:szCs w:val="20"/>
        </w:rPr>
        <w:t xml:space="preserve">y </w:t>
      </w:r>
      <w:r w:rsidRPr="00B403BA">
        <w:rPr>
          <w:rFonts w:cs="Arial"/>
          <w:color w:val="323232"/>
          <w:sz w:val="20"/>
          <w:szCs w:val="20"/>
        </w:rPr>
        <w:t xml:space="preserve">and domestically to support the development of </w:t>
      </w:r>
      <w:r w:rsidRPr="00B403BA">
        <w:rPr>
          <w:rFonts w:cs="Arial"/>
          <w:color w:val="1F1F1F"/>
          <w:sz w:val="20"/>
          <w:szCs w:val="20"/>
        </w:rPr>
        <w:t xml:space="preserve">emerging HEUG </w:t>
      </w:r>
      <w:r w:rsidRPr="00B403BA">
        <w:rPr>
          <w:rFonts w:cs="Arial"/>
          <w:color w:val="323232"/>
          <w:sz w:val="20"/>
          <w:szCs w:val="20"/>
        </w:rPr>
        <w:t>communities.</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464646"/>
          <w:sz w:val="20"/>
          <w:szCs w:val="20"/>
        </w:rPr>
      </w:pPr>
      <w:r w:rsidRPr="00B403BA">
        <w:rPr>
          <w:rFonts w:cs="Arial"/>
          <w:color w:val="323232"/>
          <w:sz w:val="20"/>
          <w:szCs w:val="20"/>
        </w:rPr>
        <w:t>Work direct</w:t>
      </w:r>
      <w:r w:rsidRPr="00B403BA">
        <w:rPr>
          <w:rFonts w:cs="Arial"/>
          <w:color w:val="0F0F0F"/>
          <w:sz w:val="20"/>
          <w:szCs w:val="20"/>
        </w:rPr>
        <w:t>l</w:t>
      </w:r>
      <w:r w:rsidRPr="00B403BA">
        <w:rPr>
          <w:rFonts w:cs="Arial"/>
          <w:color w:val="323232"/>
          <w:sz w:val="20"/>
          <w:szCs w:val="20"/>
        </w:rPr>
        <w:t xml:space="preserve">y with all </w:t>
      </w:r>
      <w:r w:rsidRPr="00B403BA">
        <w:rPr>
          <w:rFonts w:cs="Arial"/>
          <w:color w:val="1F1F1F"/>
          <w:sz w:val="20"/>
          <w:szCs w:val="20"/>
        </w:rPr>
        <w:t xml:space="preserve">Board </w:t>
      </w:r>
      <w:r w:rsidRPr="00B403BA">
        <w:rPr>
          <w:rFonts w:cs="Arial"/>
          <w:color w:val="323232"/>
          <w:sz w:val="20"/>
          <w:szCs w:val="20"/>
        </w:rPr>
        <w:t xml:space="preserve">Members </w:t>
      </w:r>
      <w:r w:rsidRPr="00B403BA">
        <w:rPr>
          <w:rFonts w:cs="Arial"/>
          <w:color w:val="0F0F0F"/>
          <w:sz w:val="20"/>
          <w:szCs w:val="20"/>
        </w:rPr>
        <w:t>t</w:t>
      </w:r>
      <w:r w:rsidRPr="00B403BA">
        <w:rPr>
          <w:rFonts w:cs="Arial"/>
          <w:color w:val="323232"/>
          <w:sz w:val="20"/>
          <w:szCs w:val="20"/>
        </w:rPr>
        <w:t xml:space="preserve">o </w:t>
      </w:r>
      <w:r w:rsidRPr="00B403BA">
        <w:rPr>
          <w:rFonts w:cs="Arial"/>
          <w:color w:val="1F1F1F"/>
          <w:sz w:val="20"/>
          <w:szCs w:val="20"/>
        </w:rPr>
        <w:t>pro</w:t>
      </w:r>
      <w:r w:rsidRPr="00B403BA">
        <w:rPr>
          <w:rFonts w:cs="Arial"/>
          <w:color w:val="464646"/>
          <w:sz w:val="20"/>
          <w:szCs w:val="20"/>
        </w:rPr>
        <w:t xml:space="preserve">vide </w:t>
      </w:r>
      <w:r w:rsidRPr="00B403BA">
        <w:rPr>
          <w:rFonts w:cs="Arial"/>
          <w:color w:val="323232"/>
          <w:sz w:val="20"/>
          <w:szCs w:val="20"/>
        </w:rPr>
        <w:t>input</w:t>
      </w:r>
      <w:r w:rsidRPr="00B403BA">
        <w:rPr>
          <w:rFonts w:cs="Arial"/>
          <w:color w:val="5B5B5B"/>
          <w:sz w:val="20"/>
          <w:szCs w:val="20"/>
        </w:rPr>
        <w:t xml:space="preserve">, </w:t>
      </w:r>
      <w:r w:rsidRPr="00B403BA">
        <w:rPr>
          <w:rFonts w:cs="Arial"/>
          <w:color w:val="464646"/>
          <w:sz w:val="20"/>
          <w:szCs w:val="20"/>
        </w:rPr>
        <w:t>g</w:t>
      </w:r>
      <w:r w:rsidRPr="00B403BA">
        <w:rPr>
          <w:rFonts w:cs="Arial"/>
          <w:color w:val="1F1F1F"/>
          <w:sz w:val="20"/>
          <w:szCs w:val="20"/>
        </w:rPr>
        <w:t>uid</w:t>
      </w:r>
      <w:r w:rsidRPr="00B403BA">
        <w:rPr>
          <w:rFonts w:cs="Arial"/>
          <w:color w:val="464646"/>
          <w:sz w:val="20"/>
          <w:szCs w:val="20"/>
        </w:rPr>
        <w:t xml:space="preserve">ance, </w:t>
      </w:r>
      <w:r w:rsidRPr="00B403BA">
        <w:rPr>
          <w:rFonts w:cs="Arial"/>
          <w:color w:val="323232"/>
          <w:sz w:val="20"/>
          <w:szCs w:val="20"/>
        </w:rPr>
        <w:t>historica</w:t>
      </w:r>
      <w:r w:rsidRPr="00B403BA">
        <w:rPr>
          <w:rFonts w:cs="Arial"/>
          <w:color w:val="0F0F0F"/>
          <w:sz w:val="20"/>
          <w:szCs w:val="20"/>
        </w:rPr>
        <w:t xml:space="preserve">l </w:t>
      </w:r>
      <w:r w:rsidRPr="00B403BA">
        <w:rPr>
          <w:rFonts w:cs="Arial"/>
          <w:color w:val="1F1F1F"/>
          <w:sz w:val="20"/>
          <w:szCs w:val="20"/>
        </w:rPr>
        <w:t xml:space="preserve">perspective </w:t>
      </w:r>
      <w:r w:rsidRPr="00B403BA">
        <w:rPr>
          <w:rFonts w:cs="Arial"/>
          <w:color w:val="323232"/>
          <w:sz w:val="20"/>
          <w:szCs w:val="20"/>
        </w:rPr>
        <w:t>for the</w:t>
      </w:r>
      <w:r w:rsidRPr="00B403BA">
        <w:rPr>
          <w:rFonts w:cs="Arial"/>
          <w:color w:val="0F0F0F"/>
          <w:sz w:val="20"/>
          <w:szCs w:val="20"/>
        </w:rPr>
        <w:t xml:space="preserve">ir </w:t>
      </w:r>
      <w:r w:rsidRPr="00B403BA">
        <w:rPr>
          <w:rFonts w:cs="Arial"/>
          <w:color w:val="1F1F1F"/>
          <w:sz w:val="20"/>
          <w:szCs w:val="20"/>
        </w:rPr>
        <w:t xml:space="preserve">individual </w:t>
      </w:r>
      <w:r w:rsidRPr="00B403BA">
        <w:rPr>
          <w:rFonts w:cs="Arial"/>
          <w:color w:val="323232"/>
          <w:sz w:val="20"/>
          <w:szCs w:val="20"/>
        </w:rPr>
        <w:t xml:space="preserve">areas of interest and </w:t>
      </w:r>
      <w:r w:rsidRPr="00B403BA">
        <w:rPr>
          <w:rFonts w:cs="Arial"/>
          <w:color w:val="1F1F1F"/>
          <w:sz w:val="20"/>
          <w:szCs w:val="20"/>
        </w:rPr>
        <w:t>respons</w:t>
      </w:r>
      <w:r w:rsidRPr="00B403BA">
        <w:rPr>
          <w:rFonts w:cs="Arial"/>
          <w:color w:val="464646"/>
          <w:sz w:val="20"/>
          <w:szCs w:val="20"/>
        </w:rPr>
        <w:t>i</w:t>
      </w:r>
      <w:r w:rsidRPr="00B403BA">
        <w:rPr>
          <w:rFonts w:cs="Arial"/>
          <w:color w:val="1F1F1F"/>
          <w:sz w:val="20"/>
          <w:szCs w:val="20"/>
        </w:rPr>
        <w:t>bility</w:t>
      </w:r>
      <w:r w:rsidRPr="00B403BA">
        <w:rPr>
          <w:rFonts w:cs="Arial"/>
          <w:color w:val="464646"/>
          <w:sz w:val="20"/>
          <w:szCs w:val="20"/>
        </w:rPr>
        <w:t>.</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323232"/>
          <w:sz w:val="20"/>
          <w:szCs w:val="20"/>
        </w:rPr>
      </w:pPr>
      <w:r w:rsidRPr="00B403BA">
        <w:rPr>
          <w:rFonts w:cs="Arial"/>
          <w:color w:val="1F1F1F"/>
          <w:sz w:val="20"/>
          <w:szCs w:val="20"/>
        </w:rPr>
        <w:t>Pro</w:t>
      </w:r>
      <w:r w:rsidRPr="00B403BA">
        <w:rPr>
          <w:rFonts w:cs="Arial"/>
          <w:color w:val="464646"/>
          <w:sz w:val="20"/>
          <w:szCs w:val="20"/>
        </w:rPr>
        <w:t xml:space="preserve">vide </w:t>
      </w:r>
      <w:r w:rsidRPr="00B403BA">
        <w:rPr>
          <w:rFonts w:cs="Arial"/>
          <w:color w:val="323232"/>
          <w:sz w:val="20"/>
          <w:szCs w:val="20"/>
        </w:rPr>
        <w:t>input</w:t>
      </w:r>
      <w:r w:rsidRPr="00B403BA">
        <w:rPr>
          <w:rFonts w:cs="Arial"/>
          <w:color w:val="5B5B5B"/>
          <w:sz w:val="20"/>
          <w:szCs w:val="20"/>
        </w:rPr>
        <w:t xml:space="preserve">, </w:t>
      </w:r>
      <w:r w:rsidRPr="00B403BA">
        <w:rPr>
          <w:rFonts w:cs="Arial"/>
          <w:color w:val="323232"/>
          <w:sz w:val="20"/>
          <w:szCs w:val="20"/>
        </w:rPr>
        <w:t xml:space="preserve">strategic direction and guidance </w:t>
      </w:r>
      <w:r w:rsidRPr="00B403BA">
        <w:rPr>
          <w:rFonts w:cs="Arial"/>
          <w:color w:val="464646"/>
          <w:sz w:val="20"/>
          <w:szCs w:val="20"/>
        </w:rPr>
        <w:t xml:space="preserve">to </w:t>
      </w:r>
      <w:r w:rsidRPr="00B403BA">
        <w:rPr>
          <w:rFonts w:cs="Arial"/>
          <w:color w:val="323232"/>
          <w:sz w:val="20"/>
          <w:szCs w:val="20"/>
        </w:rPr>
        <w:t xml:space="preserve">the </w:t>
      </w:r>
      <w:r w:rsidRPr="00B403BA">
        <w:rPr>
          <w:rFonts w:cs="Arial"/>
          <w:color w:val="464646"/>
          <w:sz w:val="20"/>
          <w:szCs w:val="20"/>
        </w:rPr>
        <w:t xml:space="preserve">Alliance </w:t>
      </w:r>
      <w:r w:rsidRPr="00B403BA">
        <w:rPr>
          <w:rFonts w:cs="Arial"/>
          <w:color w:val="323232"/>
          <w:sz w:val="20"/>
          <w:szCs w:val="20"/>
        </w:rPr>
        <w:t>Conference team.</w:t>
      </w:r>
      <w:r>
        <w:rPr>
          <w:rFonts w:cs="Arial"/>
          <w:color w:val="323232"/>
          <w:sz w:val="20"/>
          <w:szCs w:val="20"/>
        </w:rPr>
        <w:t xml:space="preserve"> </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323232"/>
          <w:sz w:val="20"/>
          <w:szCs w:val="20"/>
        </w:rPr>
      </w:pPr>
      <w:r w:rsidRPr="00B403BA">
        <w:rPr>
          <w:rFonts w:cs="Arial"/>
          <w:color w:val="323232"/>
          <w:sz w:val="20"/>
          <w:szCs w:val="20"/>
        </w:rPr>
        <w:t xml:space="preserve">Act as an Ex-Officio member of the core </w:t>
      </w:r>
      <w:r>
        <w:rPr>
          <w:rFonts w:cs="Arial"/>
          <w:color w:val="323232"/>
          <w:sz w:val="20"/>
          <w:szCs w:val="20"/>
        </w:rPr>
        <w:t xml:space="preserve">Alliance Planning </w:t>
      </w:r>
      <w:r w:rsidRPr="00B403BA">
        <w:rPr>
          <w:rFonts w:cs="Arial"/>
          <w:color w:val="323232"/>
          <w:sz w:val="20"/>
          <w:szCs w:val="20"/>
        </w:rPr>
        <w:t>team and sit on the future site selectio</w:t>
      </w:r>
      <w:r w:rsidRPr="00B403BA">
        <w:rPr>
          <w:rFonts w:cs="Arial"/>
          <w:color w:val="5B5B5B"/>
          <w:sz w:val="20"/>
          <w:szCs w:val="20"/>
        </w:rPr>
        <w:t xml:space="preserve">n </w:t>
      </w:r>
      <w:r w:rsidRPr="00B403BA">
        <w:rPr>
          <w:rFonts w:cs="Arial"/>
          <w:color w:val="323232"/>
          <w:sz w:val="20"/>
          <w:szCs w:val="20"/>
        </w:rPr>
        <w:t>committee.</w:t>
      </w:r>
    </w:p>
    <w:p w:rsidR="00575D1E" w:rsidRPr="00B403BA" w:rsidRDefault="00575D1E" w:rsidP="00575D1E">
      <w:pPr>
        <w:pStyle w:val="ListParagraph"/>
        <w:numPr>
          <w:ilvl w:val="0"/>
          <w:numId w:val="13"/>
        </w:numPr>
        <w:autoSpaceDE w:val="0"/>
        <w:autoSpaceDN w:val="0"/>
        <w:adjustRightInd w:val="0"/>
        <w:spacing w:after="0" w:line="240" w:lineRule="auto"/>
        <w:rPr>
          <w:rFonts w:cs="Arial"/>
          <w:color w:val="5B5B5B"/>
          <w:sz w:val="20"/>
          <w:szCs w:val="20"/>
        </w:rPr>
      </w:pPr>
      <w:r w:rsidRPr="00B403BA">
        <w:rPr>
          <w:rFonts w:cs="Arial"/>
          <w:color w:val="1F1F1F"/>
          <w:sz w:val="20"/>
          <w:szCs w:val="20"/>
        </w:rPr>
        <w:t xml:space="preserve">Be the </w:t>
      </w:r>
      <w:r w:rsidRPr="00B403BA">
        <w:rPr>
          <w:rFonts w:cs="Arial"/>
          <w:color w:val="323232"/>
          <w:sz w:val="20"/>
          <w:szCs w:val="20"/>
        </w:rPr>
        <w:t>point-of</w:t>
      </w:r>
      <w:r w:rsidRPr="00B403BA">
        <w:rPr>
          <w:rFonts w:cs="Arial"/>
          <w:color w:val="5B5B5B"/>
          <w:sz w:val="20"/>
          <w:szCs w:val="20"/>
        </w:rPr>
        <w:t>-</w:t>
      </w:r>
      <w:r w:rsidRPr="00B403BA">
        <w:rPr>
          <w:rFonts w:cs="Arial"/>
          <w:color w:val="323232"/>
          <w:sz w:val="20"/>
          <w:szCs w:val="20"/>
        </w:rPr>
        <w:t xml:space="preserve">first-contact for the organization </w:t>
      </w:r>
      <w:r w:rsidRPr="00B403BA">
        <w:rPr>
          <w:rFonts w:cs="Arial"/>
          <w:color w:val="464646"/>
          <w:sz w:val="20"/>
          <w:szCs w:val="20"/>
        </w:rPr>
        <w:t xml:space="preserve">to executive members </w:t>
      </w:r>
      <w:r w:rsidRPr="00B403BA">
        <w:rPr>
          <w:rFonts w:cs="Arial"/>
          <w:color w:val="1F1F1F"/>
          <w:sz w:val="20"/>
          <w:szCs w:val="20"/>
        </w:rPr>
        <w:t xml:space="preserve">for handling </w:t>
      </w:r>
      <w:r w:rsidRPr="00B403BA">
        <w:rPr>
          <w:rFonts w:cs="Arial"/>
          <w:color w:val="323232"/>
          <w:sz w:val="20"/>
          <w:szCs w:val="20"/>
        </w:rPr>
        <w:t>a</w:t>
      </w:r>
      <w:r w:rsidRPr="00B403BA">
        <w:rPr>
          <w:rFonts w:cs="Arial"/>
          <w:color w:val="0F0F0F"/>
          <w:sz w:val="20"/>
          <w:szCs w:val="20"/>
        </w:rPr>
        <w:t xml:space="preserve">ll </w:t>
      </w:r>
      <w:r w:rsidRPr="00B403BA">
        <w:rPr>
          <w:rFonts w:cs="Arial"/>
          <w:color w:val="1F1F1F"/>
          <w:sz w:val="20"/>
          <w:szCs w:val="20"/>
        </w:rPr>
        <w:t>inquirie</w:t>
      </w:r>
      <w:r w:rsidRPr="00B403BA">
        <w:rPr>
          <w:rFonts w:cs="Arial"/>
          <w:color w:val="464646"/>
          <w:sz w:val="20"/>
          <w:szCs w:val="20"/>
        </w:rPr>
        <w:t xml:space="preserve">s </w:t>
      </w:r>
      <w:r w:rsidRPr="00B403BA">
        <w:rPr>
          <w:rFonts w:cs="Arial"/>
          <w:color w:val="323232"/>
          <w:sz w:val="20"/>
          <w:szCs w:val="20"/>
        </w:rPr>
        <w:t xml:space="preserve">concerning the </w:t>
      </w:r>
      <w:r w:rsidRPr="00B403BA">
        <w:rPr>
          <w:rFonts w:cs="Arial"/>
          <w:color w:val="1F1F1F"/>
          <w:sz w:val="20"/>
          <w:szCs w:val="20"/>
        </w:rPr>
        <w:t>HEUG</w:t>
      </w:r>
      <w:r w:rsidRPr="00B403BA">
        <w:rPr>
          <w:rFonts w:cs="Arial"/>
          <w:color w:val="464646"/>
          <w:sz w:val="20"/>
          <w:szCs w:val="20"/>
        </w:rPr>
        <w:t xml:space="preserve">, </w:t>
      </w:r>
      <w:r w:rsidRPr="00B403BA">
        <w:rPr>
          <w:rFonts w:cs="Arial"/>
          <w:color w:val="323232"/>
          <w:sz w:val="20"/>
          <w:szCs w:val="20"/>
        </w:rPr>
        <w:t>both internally and externally</w:t>
      </w:r>
      <w:r w:rsidRPr="00B403BA">
        <w:rPr>
          <w:rFonts w:cs="Arial"/>
          <w:color w:val="5B5B5B"/>
          <w:sz w:val="20"/>
          <w:szCs w:val="20"/>
        </w:rPr>
        <w:t>.</w:t>
      </w:r>
    </w:p>
    <w:p w:rsidR="001F26DD" w:rsidRPr="001F26DD" w:rsidRDefault="00575D1E" w:rsidP="00575D1E">
      <w:pPr>
        <w:spacing w:after="0"/>
        <w:rPr>
          <w:sz w:val="20"/>
          <w:szCs w:val="20"/>
        </w:rPr>
      </w:pPr>
      <w:r>
        <w:rPr>
          <w:sz w:val="20"/>
          <w:szCs w:val="20"/>
        </w:rPr>
        <w:b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monthly </w:t>
      </w:r>
      <w:r w:rsidR="003F13AF">
        <w:rPr>
          <w:rFonts w:eastAsia="Times New Roman" w:cs="Arial"/>
          <w:color w:val="222222"/>
          <w:sz w:val="20"/>
          <w:szCs w:val="20"/>
        </w:rPr>
        <w:t xml:space="preserve">Board </w:t>
      </w:r>
      <w:r w:rsidRPr="001F26DD">
        <w:rPr>
          <w:rFonts w:eastAsia="Times New Roman" w:cs="Arial"/>
          <w:color w:val="222222"/>
          <w:sz w:val="20"/>
          <w:szCs w:val="20"/>
        </w:rPr>
        <w:t>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up to </w:t>
      </w:r>
      <w:r w:rsidR="002B20A2">
        <w:rPr>
          <w:rFonts w:eastAsia="Times New Roman" w:cs="Arial"/>
          <w:color w:val="222222"/>
          <w:sz w:val="20"/>
          <w:szCs w:val="20"/>
        </w:rPr>
        <w:t>3</w:t>
      </w:r>
      <w:r w:rsidRPr="001F26DD">
        <w:rPr>
          <w:rFonts w:eastAsia="Times New Roman" w:cs="Arial"/>
          <w:color w:val="222222"/>
          <w:sz w:val="20"/>
          <w:szCs w:val="20"/>
        </w:rPr>
        <w:t xml:space="preserve"> </w:t>
      </w:r>
      <w:r w:rsidR="00CF56A9">
        <w:rPr>
          <w:rFonts w:eastAsia="Times New Roman" w:cs="Arial"/>
          <w:color w:val="222222"/>
          <w:sz w:val="20"/>
          <w:szCs w:val="20"/>
        </w:rPr>
        <w:t>in person</w:t>
      </w:r>
      <w:r w:rsidRPr="001F26DD">
        <w:rPr>
          <w:rFonts w:eastAsia="Times New Roman" w:cs="Arial"/>
          <w:color w:val="222222"/>
          <w:sz w:val="20"/>
          <w:szCs w:val="20"/>
        </w:rPr>
        <w:t xml:space="preserve"> Executive Officers meetings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Prepares and recommends budget for area of responsibility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and approves expenses related to their budget</w:t>
      </w:r>
    </w:p>
    <w:p w:rsidR="00C5134B" w:rsidRPr="00C5134B" w:rsidRDefault="001F26DD" w:rsidP="00C5134B">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lastRenderedPageBreak/>
        <w:t>Reviews financial reports monthly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Files personal expense reports within </w:t>
      </w:r>
      <w:r w:rsidR="00C5134B">
        <w:rPr>
          <w:rFonts w:eastAsia="Times New Roman" w:cs="Arial"/>
          <w:color w:val="222222"/>
          <w:sz w:val="20"/>
          <w:szCs w:val="20"/>
        </w:rPr>
        <w:t>30</w:t>
      </w:r>
      <w:r w:rsidR="00A5487E">
        <w:rPr>
          <w:rFonts w:eastAsia="Times New Roman" w:cs="Arial"/>
          <w:color w:val="222222"/>
          <w:sz w:val="20"/>
          <w:szCs w:val="20"/>
        </w:rPr>
        <w:t xml:space="preserve"> </w:t>
      </w:r>
      <w:r w:rsidRPr="001F26DD">
        <w:rPr>
          <w:rFonts w:eastAsia="Times New Roman" w:cs="Arial"/>
          <w:color w:val="222222"/>
          <w:sz w:val="20"/>
          <w:szCs w:val="20"/>
        </w:rPr>
        <w:t>days after expense/event occurs</w:t>
      </w:r>
    </w:p>
    <w:sectPr w:rsidR="001F26DD" w:rsidRPr="001F2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88" w:rsidRDefault="004F2388" w:rsidP="00E55680">
      <w:pPr>
        <w:spacing w:after="0" w:line="240" w:lineRule="auto"/>
      </w:pPr>
      <w:r>
        <w:separator/>
      </w:r>
    </w:p>
  </w:endnote>
  <w:endnote w:type="continuationSeparator" w:id="0">
    <w:p w:rsidR="004F2388" w:rsidRDefault="004F2388"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88" w:rsidRDefault="004F2388" w:rsidP="00E55680">
      <w:pPr>
        <w:spacing w:after="0" w:line="240" w:lineRule="auto"/>
      </w:pPr>
      <w:r>
        <w:separator/>
      </w:r>
    </w:p>
  </w:footnote>
  <w:footnote w:type="continuationSeparator" w:id="0">
    <w:p w:rsidR="004F2388" w:rsidRDefault="004F2388"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C1DEB"/>
    <w:multiLevelType w:val="hybridMultilevel"/>
    <w:tmpl w:val="00C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604993"/>
    <w:multiLevelType w:val="hybridMultilevel"/>
    <w:tmpl w:val="836069D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B3242"/>
    <w:multiLevelType w:val="hybridMultilevel"/>
    <w:tmpl w:val="43626B92"/>
    <w:lvl w:ilvl="0" w:tplc="04090001">
      <w:start w:val="1"/>
      <w:numFmt w:val="bullet"/>
      <w:lvlText w:val=""/>
      <w:lvlJc w:val="left"/>
      <w:pPr>
        <w:ind w:left="720" w:hanging="360"/>
      </w:pPr>
      <w:rPr>
        <w:rFonts w:ascii="Symbol" w:hAnsi="Symbol" w:hint="default"/>
      </w:rPr>
    </w:lvl>
    <w:lvl w:ilvl="1" w:tplc="365837AC">
      <w:numFmt w:val="bullet"/>
      <w:lvlText w:val="•"/>
      <w:lvlJc w:val="left"/>
      <w:pPr>
        <w:ind w:left="1440" w:hanging="360"/>
      </w:pPr>
      <w:rPr>
        <w:rFonts w:ascii="Calibri" w:eastAsiaTheme="minorHAnsi" w:hAnsi="Calibri" w:cs="Arial" w:hint="default"/>
        <w:color w:val="0F0F0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0"/>
  </w:num>
  <w:num w:numId="6">
    <w:abstractNumId w:val="6"/>
  </w:num>
  <w:num w:numId="7">
    <w:abstractNumId w:val="7"/>
  </w:num>
  <w:num w:numId="8">
    <w:abstractNumId w:val="4"/>
  </w:num>
  <w:num w:numId="9">
    <w:abstractNumId w:val="1"/>
  </w:num>
  <w:num w:numId="10">
    <w:abstractNumId w:val="5"/>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66565"/>
    <w:rsid w:val="00096AE6"/>
    <w:rsid w:val="000A6C3F"/>
    <w:rsid w:val="000F01E3"/>
    <w:rsid w:val="001704EB"/>
    <w:rsid w:val="001E34F7"/>
    <w:rsid w:val="001F26DD"/>
    <w:rsid w:val="002B20A2"/>
    <w:rsid w:val="002D251C"/>
    <w:rsid w:val="002D6715"/>
    <w:rsid w:val="002F08B8"/>
    <w:rsid w:val="00313246"/>
    <w:rsid w:val="00353154"/>
    <w:rsid w:val="003649FD"/>
    <w:rsid w:val="00382FA0"/>
    <w:rsid w:val="003C4437"/>
    <w:rsid w:val="003F13AF"/>
    <w:rsid w:val="00466136"/>
    <w:rsid w:val="004A5032"/>
    <w:rsid w:val="004E74DB"/>
    <w:rsid w:val="004F2388"/>
    <w:rsid w:val="00531733"/>
    <w:rsid w:val="0057282D"/>
    <w:rsid w:val="00575D1E"/>
    <w:rsid w:val="005B62DF"/>
    <w:rsid w:val="005E284A"/>
    <w:rsid w:val="005E54FA"/>
    <w:rsid w:val="00610B36"/>
    <w:rsid w:val="006B6995"/>
    <w:rsid w:val="006C4EE1"/>
    <w:rsid w:val="007E7181"/>
    <w:rsid w:val="008E6FB3"/>
    <w:rsid w:val="00913634"/>
    <w:rsid w:val="009E1DE7"/>
    <w:rsid w:val="00A51E08"/>
    <w:rsid w:val="00A5487E"/>
    <w:rsid w:val="00B35708"/>
    <w:rsid w:val="00B51521"/>
    <w:rsid w:val="00BC014D"/>
    <w:rsid w:val="00C32484"/>
    <w:rsid w:val="00C5134B"/>
    <w:rsid w:val="00C67842"/>
    <w:rsid w:val="00CF56A9"/>
    <w:rsid w:val="00D4777A"/>
    <w:rsid w:val="00DF3578"/>
    <w:rsid w:val="00DF67D6"/>
    <w:rsid w:val="00E55680"/>
    <w:rsid w:val="00E75093"/>
    <w:rsid w:val="00E94270"/>
    <w:rsid w:val="00EB2AD0"/>
    <w:rsid w:val="00F7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E3E411-C7EF-4A7D-9FB5-14F03677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qFormat/>
    <w:rsid w:val="00DF67D6"/>
    <w:pPr>
      <w:keepNext/>
      <w:spacing w:after="0" w:line="240" w:lineRule="auto"/>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 w:type="character" w:customStyle="1" w:styleId="Heading3Char">
    <w:name w:val="Heading 3 Char"/>
    <w:basedOn w:val="DefaultParagraphFont"/>
    <w:link w:val="Heading3"/>
    <w:rsid w:val="00DF67D6"/>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2</cp:revision>
  <dcterms:created xsi:type="dcterms:W3CDTF">2017-03-07T21:09:00Z</dcterms:created>
  <dcterms:modified xsi:type="dcterms:W3CDTF">2017-03-07T21:09:00Z</dcterms:modified>
</cp:coreProperties>
</file>