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1F26DD" w:rsidP="001F26DD">
      <w:pPr>
        <w:pStyle w:val="NoSpacing"/>
        <w:jc w:val="center"/>
        <w:rPr>
          <w:b/>
          <w:sz w:val="20"/>
          <w:szCs w:val="20"/>
        </w:rPr>
      </w:pPr>
      <w:r w:rsidRPr="001F26DD">
        <w:rPr>
          <w:b/>
          <w:sz w:val="20"/>
          <w:szCs w:val="20"/>
        </w:rPr>
        <w:t xml:space="preserve">Vice President for </w:t>
      </w:r>
      <w:r w:rsidR="00055847">
        <w:rPr>
          <w:b/>
          <w:sz w:val="20"/>
          <w:szCs w:val="20"/>
        </w:rPr>
        <w:t>Finance and Treasurer</w:t>
      </w:r>
    </w:p>
    <w:p w:rsidR="002D6715" w:rsidRPr="001F26DD" w:rsidRDefault="001F26DD" w:rsidP="00E75093">
      <w:pPr>
        <w:pStyle w:val="NoSpacing"/>
        <w:jc w:val="center"/>
        <w:rPr>
          <w:b/>
          <w:sz w:val="20"/>
          <w:szCs w:val="20"/>
        </w:rPr>
      </w:pPr>
      <w:r w:rsidRPr="001F26DD">
        <w:rPr>
          <w:b/>
          <w:sz w:val="20"/>
          <w:szCs w:val="20"/>
        </w:rPr>
        <w:t>Higher Education User Group</w:t>
      </w:r>
    </w:p>
    <w:p w:rsidR="005C5C1F" w:rsidRDefault="003C4437" w:rsidP="005C5C1F">
      <w:pPr>
        <w:spacing w:after="0"/>
        <w:rPr>
          <w:b/>
          <w:sz w:val="20"/>
          <w:szCs w:val="20"/>
          <w:u w:val="single"/>
        </w:rPr>
      </w:pPr>
      <w:r w:rsidRPr="001F26DD">
        <w:rPr>
          <w:b/>
          <w:sz w:val="20"/>
          <w:szCs w:val="20"/>
          <w:u w:val="single"/>
        </w:rPr>
        <w:t>Purpose</w:t>
      </w:r>
    </w:p>
    <w:p w:rsidR="001F26DD" w:rsidRPr="00562E5C" w:rsidRDefault="001F26DD" w:rsidP="005C5C1F">
      <w:pPr>
        <w:spacing w:after="120" w:line="240" w:lineRule="auto"/>
        <w:rPr>
          <w:sz w:val="20"/>
          <w:szCs w:val="20"/>
        </w:rPr>
      </w:pPr>
      <w:r w:rsidRPr="001F26DD">
        <w:rPr>
          <w:color w:val="333333"/>
          <w:sz w:val="20"/>
          <w:szCs w:val="20"/>
        </w:rPr>
        <w:t xml:space="preserve">The HEUG is governed by a Board of Directors. The Board consists of </w:t>
      </w:r>
      <w:r w:rsidR="00FA04DF">
        <w:rPr>
          <w:color w:val="333333"/>
          <w:sz w:val="20"/>
          <w:szCs w:val="20"/>
        </w:rPr>
        <w:t>sixteen</w:t>
      </w:r>
      <w:r w:rsidRPr="001F26DD">
        <w:rPr>
          <w:color w:val="333333"/>
          <w:sz w:val="20"/>
          <w:szCs w:val="20"/>
        </w:rPr>
        <w:t xml:space="preserve"> Directors elected by the HEUG membership, one to five 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1F26DD" w:rsidRPr="001F26DD" w:rsidRDefault="001F26DD" w:rsidP="008334EC">
      <w:pPr>
        <w:numPr>
          <w:ilvl w:val="0"/>
          <w:numId w:val="3"/>
        </w:numPr>
        <w:shd w:val="clear" w:color="auto" w:fill="FFFFFF"/>
        <w:spacing w:after="0" w:line="240" w:lineRule="auto"/>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1F26DD" w:rsidRPr="001F26DD" w:rsidRDefault="001F26DD" w:rsidP="008334EC">
      <w:pPr>
        <w:numPr>
          <w:ilvl w:val="0"/>
          <w:numId w:val="4"/>
        </w:numPr>
        <w:shd w:val="clear" w:color="auto" w:fill="FFFFFF"/>
        <w:spacing w:after="0" w:line="240" w:lineRule="auto"/>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1F26DD" w:rsidRPr="001F26DD" w:rsidRDefault="001F26DD" w:rsidP="008334EC">
      <w:pPr>
        <w:numPr>
          <w:ilvl w:val="0"/>
          <w:numId w:val="5"/>
        </w:numPr>
        <w:shd w:val="clear" w:color="auto" w:fill="FFFFFF"/>
        <w:spacing w:after="0" w:line="240" w:lineRule="auto"/>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1F26DD" w:rsidRDefault="001F26DD" w:rsidP="008334EC">
      <w:pPr>
        <w:numPr>
          <w:ilvl w:val="0"/>
          <w:numId w:val="6"/>
        </w:numPr>
        <w:shd w:val="clear" w:color="auto" w:fill="FFFFFF"/>
        <w:spacing w:after="0" w:line="240" w:lineRule="auto"/>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055847" w:rsidRPr="001F26DD" w:rsidRDefault="00055847" w:rsidP="008334EC">
      <w:pPr>
        <w:numPr>
          <w:ilvl w:val="0"/>
          <w:numId w:val="6"/>
        </w:numPr>
        <w:shd w:val="clear" w:color="auto" w:fill="FFFFFF"/>
        <w:spacing w:after="0" w:line="240" w:lineRule="auto"/>
        <w:rPr>
          <w:rFonts w:eastAsia="Times New Roman" w:cs="Times New Roman"/>
          <w:color w:val="333333"/>
          <w:sz w:val="20"/>
          <w:szCs w:val="20"/>
        </w:rPr>
      </w:pPr>
      <w:r>
        <w:rPr>
          <w:rFonts w:eastAsia="Times New Roman" w:cs="Times New Roman"/>
          <w:color w:val="333333"/>
          <w:sz w:val="20"/>
          <w:szCs w:val="20"/>
        </w:rPr>
        <w:t>Vice President for Administration</w:t>
      </w:r>
    </w:p>
    <w:p w:rsidR="001F26DD" w:rsidRDefault="001F26DD" w:rsidP="008334EC">
      <w:pPr>
        <w:numPr>
          <w:ilvl w:val="0"/>
          <w:numId w:val="8"/>
        </w:numPr>
        <w:shd w:val="clear" w:color="auto" w:fill="FFFFFF"/>
        <w:spacing w:after="0" w:line="240" w:lineRule="auto"/>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055847" w:rsidRDefault="00055847" w:rsidP="008334EC">
      <w:pPr>
        <w:numPr>
          <w:ilvl w:val="0"/>
          <w:numId w:val="8"/>
        </w:numPr>
        <w:shd w:val="clear" w:color="auto" w:fill="FFFFFF"/>
        <w:spacing w:after="0" w:line="240" w:lineRule="auto"/>
        <w:rPr>
          <w:rFonts w:eastAsia="Times New Roman" w:cs="Times New Roman"/>
          <w:color w:val="333333"/>
          <w:sz w:val="20"/>
          <w:szCs w:val="20"/>
        </w:rPr>
      </w:pPr>
      <w:r>
        <w:rPr>
          <w:rFonts w:eastAsia="Times New Roman" w:cs="Times New Roman"/>
          <w:color w:val="333333"/>
          <w:sz w:val="20"/>
          <w:szCs w:val="20"/>
        </w:rPr>
        <w:t>Secretary</w:t>
      </w:r>
    </w:p>
    <w:p w:rsidR="00055847" w:rsidRDefault="00055847" w:rsidP="008334EC">
      <w:pPr>
        <w:numPr>
          <w:ilvl w:val="0"/>
          <w:numId w:val="8"/>
        </w:numPr>
        <w:shd w:val="clear" w:color="auto" w:fill="FFFFFF"/>
        <w:spacing w:after="0" w:line="240" w:lineRule="auto"/>
        <w:rPr>
          <w:rFonts w:eastAsia="Times New Roman" w:cs="Times New Roman"/>
          <w:color w:val="333333"/>
          <w:sz w:val="20"/>
          <w:szCs w:val="20"/>
        </w:rPr>
      </w:pPr>
      <w:r>
        <w:rPr>
          <w:rFonts w:eastAsia="Times New Roman" w:cs="Times New Roman"/>
          <w:color w:val="333333"/>
          <w:sz w:val="20"/>
          <w:szCs w:val="20"/>
        </w:rPr>
        <w:t>Alliance Conference Chair</w:t>
      </w:r>
    </w:p>
    <w:p w:rsidR="00912486" w:rsidRPr="001F26DD" w:rsidRDefault="00912486" w:rsidP="008334EC">
      <w:pPr>
        <w:numPr>
          <w:ilvl w:val="0"/>
          <w:numId w:val="8"/>
        </w:numPr>
        <w:shd w:val="clear" w:color="auto" w:fill="FFFFFF"/>
        <w:spacing w:after="0" w:line="240" w:lineRule="auto"/>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 xml:space="preserve">This description addresses the role of the Vice President of </w:t>
      </w:r>
      <w:r w:rsidR="00055847">
        <w:rPr>
          <w:rFonts w:asciiTheme="minorHAnsi" w:hAnsiTheme="minorHAnsi"/>
          <w:color w:val="333333"/>
          <w:sz w:val="20"/>
          <w:szCs w:val="20"/>
        </w:rPr>
        <w:t>Finance and Treasurer</w:t>
      </w:r>
      <w:r w:rsidR="005C5C1F">
        <w:rPr>
          <w:rFonts w:asciiTheme="minorHAnsi" w:hAnsiTheme="minorHAnsi"/>
          <w:color w:val="333333"/>
          <w:sz w:val="20"/>
          <w:szCs w:val="20"/>
        </w:rPr>
        <w:t>.</w:t>
      </w:r>
    </w:p>
    <w:p w:rsidR="003C4437" w:rsidRDefault="003C4437" w:rsidP="005C5C1F">
      <w:pPr>
        <w:spacing w:after="0"/>
        <w:rPr>
          <w:b/>
          <w:sz w:val="20"/>
          <w:szCs w:val="20"/>
          <w:u w:val="single"/>
        </w:rPr>
      </w:pPr>
      <w:r w:rsidRPr="001F26DD">
        <w:rPr>
          <w:b/>
          <w:sz w:val="20"/>
          <w:szCs w:val="20"/>
          <w:u w:val="single"/>
        </w:rPr>
        <w:t>Key Responsibilities</w:t>
      </w:r>
    </w:p>
    <w:p w:rsidR="002C55B5" w:rsidRPr="00691B5C" w:rsidRDefault="001F26DD" w:rsidP="005C5C1F">
      <w:pPr>
        <w:spacing w:after="0"/>
        <w:rPr>
          <w:sz w:val="20"/>
          <w:szCs w:val="20"/>
        </w:rPr>
      </w:pPr>
      <w:r w:rsidRPr="00691B5C">
        <w:rPr>
          <w:sz w:val="20"/>
          <w:szCs w:val="20"/>
        </w:rPr>
        <w:t>Specific to this role</w:t>
      </w:r>
      <w:r w:rsidR="00562E5C" w:rsidRPr="00691B5C">
        <w:rPr>
          <w:sz w:val="20"/>
          <w:szCs w:val="20"/>
        </w:rPr>
        <w:t>:</w:t>
      </w:r>
    </w:p>
    <w:p w:rsidR="002C55B5" w:rsidRPr="00691B5C" w:rsidRDefault="002C55B5" w:rsidP="008334EC">
      <w:pPr>
        <w:pStyle w:val="ListParagraph"/>
        <w:numPr>
          <w:ilvl w:val="0"/>
          <w:numId w:val="11"/>
        </w:numPr>
        <w:spacing w:line="240" w:lineRule="auto"/>
        <w:rPr>
          <w:sz w:val="20"/>
          <w:szCs w:val="20"/>
        </w:rPr>
      </w:pPr>
      <w:r w:rsidRPr="00691B5C">
        <w:rPr>
          <w:sz w:val="20"/>
          <w:szCs w:val="20"/>
        </w:rPr>
        <w:t>Act</w:t>
      </w:r>
      <w:r w:rsidR="005C5C1F">
        <w:rPr>
          <w:sz w:val="20"/>
          <w:szCs w:val="20"/>
        </w:rPr>
        <w:t>s</w:t>
      </w:r>
      <w:r w:rsidRPr="00691B5C">
        <w:rPr>
          <w:sz w:val="20"/>
          <w:szCs w:val="20"/>
        </w:rPr>
        <w:t xml:space="preserve"> as chief financial of</w:t>
      </w:r>
      <w:r w:rsidR="00691B5C">
        <w:rPr>
          <w:sz w:val="20"/>
          <w:szCs w:val="20"/>
        </w:rPr>
        <w:t>ficer and Treasurer</w:t>
      </w:r>
      <w:r w:rsidR="004618FD">
        <w:rPr>
          <w:sz w:val="20"/>
          <w:szCs w:val="20"/>
        </w:rPr>
        <w:t xml:space="preserve"> for the HEUG and</w:t>
      </w:r>
      <w:r w:rsidR="000B0ADD">
        <w:rPr>
          <w:sz w:val="20"/>
          <w:szCs w:val="20"/>
        </w:rPr>
        <w:t xml:space="preserve"> </w:t>
      </w:r>
      <w:r w:rsidR="004618FD">
        <w:rPr>
          <w:sz w:val="20"/>
          <w:szCs w:val="20"/>
        </w:rPr>
        <w:t>has authority to sign contracts.</w:t>
      </w:r>
    </w:p>
    <w:p w:rsidR="002C55B5" w:rsidRPr="00691B5C" w:rsidRDefault="002C55B5" w:rsidP="008334EC">
      <w:pPr>
        <w:pStyle w:val="ListParagraph"/>
        <w:numPr>
          <w:ilvl w:val="0"/>
          <w:numId w:val="11"/>
        </w:numPr>
        <w:spacing w:line="240" w:lineRule="auto"/>
        <w:rPr>
          <w:sz w:val="20"/>
          <w:szCs w:val="20"/>
        </w:rPr>
      </w:pPr>
      <w:r w:rsidRPr="00691B5C">
        <w:rPr>
          <w:sz w:val="20"/>
          <w:szCs w:val="20"/>
        </w:rPr>
        <w:t>Manage/supervise the Assistant Treasurer</w:t>
      </w:r>
      <w:r w:rsidR="00F533BD">
        <w:rPr>
          <w:sz w:val="20"/>
          <w:szCs w:val="20"/>
        </w:rPr>
        <w:t>.</w:t>
      </w:r>
    </w:p>
    <w:p w:rsidR="002C55B5" w:rsidRPr="00691B5C" w:rsidRDefault="002C55B5" w:rsidP="008334EC">
      <w:pPr>
        <w:pStyle w:val="ListParagraph"/>
        <w:numPr>
          <w:ilvl w:val="0"/>
          <w:numId w:val="11"/>
        </w:numPr>
        <w:spacing w:line="240" w:lineRule="auto"/>
        <w:rPr>
          <w:sz w:val="20"/>
          <w:szCs w:val="20"/>
        </w:rPr>
      </w:pPr>
      <w:r w:rsidRPr="00691B5C">
        <w:rPr>
          <w:sz w:val="20"/>
          <w:szCs w:val="20"/>
        </w:rPr>
        <w:t>Maintain</w:t>
      </w:r>
      <w:r w:rsidR="005C5C1F">
        <w:rPr>
          <w:sz w:val="20"/>
          <w:szCs w:val="20"/>
        </w:rPr>
        <w:t>s</w:t>
      </w:r>
      <w:r w:rsidRPr="00691B5C">
        <w:rPr>
          <w:sz w:val="20"/>
          <w:szCs w:val="20"/>
        </w:rPr>
        <w:t xml:space="preserve"> the accounts of the HEUG</w:t>
      </w:r>
      <w:r w:rsidR="00F533BD">
        <w:rPr>
          <w:sz w:val="20"/>
          <w:szCs w:val="20"/>
        </w:rPr>
        <w:t>.</w:t>
      </w:r>
    </w:p>
    <w:p w:rsidR="002C55B5" w:rsidRPr="00691B5C" w:rsidRDefault="002C55B5" w:rsidP="008334EC">
      <w:pPr>
        <w:pStyle w:val="ListParagraph"/>
        <w:numPr>
          <w:ilvl w:val="0"/>
          <w:numId w:val="11"/>
        </w:numPr>
        <w:spacing w:line="240" w:lineRule="auto"/>
        <w:rPr>
          <w:sz w:val="20"/>
          <w:szCs w:val="20"/>
        </w:rPr>
      </w:pPr>
      <w:r w:rsidRPr="00691B5C">
        <w:rPr>
          <w:sz w:val="20"/>
          <w:szCs w:val="20"/>
        </w:rPr>
        <w:t>Act</w:t>
      </w:r>
      <w:r w:rsidR="005C5C1F">
        <w:rPr>
          <w:sz w:val="20"/>
          <w:szCs w:val="20"/>
        </w:rPr>
        <w:t>s</w:t>
      </w:r>
      <w:r w:rsidRPr="00691B5C">
        <w:rPr>
          <w:sz w:val="20"/>
          <w:szCs w:val="20"/>
        </w:rPr>
        <w:t xml:space="preserve"> as custodian of the assets of the HEUG</w:t>
      </w:r>
      <w:r w:rsidR="00F533BD">
        <w:rPr>
          <w:sz w:val="20"/>
          <w:szCs w:val="20"/>
        </w:rPr>
        <w:t>.</w:t>
      </w:r>
    </w:p>
    <w:p w:rsidR="002C55B5" w:rsidRPr="00691B5C" w:rsidRDefault="002C55B5" w:rsidP="008334EC">
      <w:pPr>
        <w:pStyle w:val="ListParagraph"/>
        <w:numPr>
          <w:ilvl w:val="0"/>
          <w:numId w:val="11"/>
        </w:numPr>
        <w:spacing w:line="240" w:lineRule="auto"/>
        <w:rPr>
          <w:sz w:val="20"/>
          <w:szCs w:val="20"/>
        </w:rPr>
      </w:pPr>
      <w:r w:rsidRPr="00691B5C">
        <w:rPr>
          <w:sz w:val="20"/>
          <w:szCs w:val="20"/>
        </w:rPr>
        <w:t>Publish</w:t>
      </w:r>
      <w:r w:rsidR="005C5C1F">
        <w:rPr>
          <w:sz w:val="20"/>
          <w:szCs w:val="20"/>
        </w:rPr>
        <w:t>es</w:t>
      </w:r>
      <w:r w:rsidRPr="00691B5C">
        <w:rPr>
          <w:sz w:val="20"/>
          <w:szCs w:val="20"/>
        </w:rPr>
        <w:t xml:space="preserve"> a statement of funds for all business meetings</w:t>
      </w:r>
      <w:r w:rsidR="00F533BD">
        <w:rPr>
          <w:sz w:val="20"/>
          <w:szCs w:val="20"/>
        </w:rPr>
        <w:t>.</w:t>
      </w:r>
    </w:p>
    <w:p w:rsidR="002C55B5" w:rsidRPr="00691B5C" w:rsidRDefault="002C55B5" w:rsidP="008334EC">
      <w:pPr>
        <w:pStyle w:val="ListParagraph"/>
        <w:numPr>
          <w:ilvl w:val="0"/>
          <w:numId w:val="11"/>
        </w:numPr>
        <w:spacing w:line="240" w:lineRule="auto"/>
        <w:rPr>
          <w:sz w:val="20"/>
          <w:szCs w:val="20"/>
        </w:rPr>
      </w:pPr>
      <w:r w:rsidRPr="00691B5C">
        <w:rPr>
          <w:sz w:val="20"/>
          <w:szCs w:val="20"/>
        </w:rPr>
        <w:t>Prepare</w:t>
      </w:r>
      <w:r w:rsidR="005C5C1F">
        <w:rPr>
          <w:sz w:val="20"/>
          <w:szCs w:val="20"/>
        </w:rPr>
        <w:t>s</w:t>
      </w:r>
      <w:r w:rsidRPr="00691B5C">
        <w:rPr>
          <w:sz w:val="20"/>
          <w:szCs w:val="20"/>
        </w:rPr>
        <w:t xml:space="preserve"> an annual budget submitted to the Board of Directors for approval</w:t>
      </w:r>
      <w:r w:rsidR="00F533BD">
        <w:rPr>
          <w:sz w:val="20"/>
          <w:szCs w:val="20"/>
        </w:rPr>
        <w:t>.</w:t>
      </w:r>
    </w:p>
    <w:p w:rsidR="002C55B5" w:rsidRPr="00691B5C" w:rsidRDefault="002C55B5" w:rsidP="008334EC">
      <w:pPr>
        <w:pStyle w:val="ListParagraph"/>
        <w:numPr>
          <w:ilvl w:val="0"/>
          <w:numId w:val="11"/>
        </w:numPr>
        <w:spacing w:line="240" w:lineRule="auto"/>
        <w:rPr>
          <w:sz w:val="20"/>
          <w:szCs w:val="20"/>
        </w:rPr>
      </w:pPr>
      <w:r w:rsidRPr="00691B5C">
        <w:rPr>
          <w:sz w:val="20"/>
          <w:szCs w:val="20"/>
        </w:rPr>
        <w:t>Prepare</w:t>
      </w:r>
      <w:r w:rsidR="005C5C1F">
        <w:rPr>
          <w:sz w:val="20"/>
          <w:szCs w:val="20"/>
        </w:rPr>
        <w:t>s</w:t>
      </w:r>
      <w:r w:rsidRPr="00691B5C">
        <w:rPr>
          <w:sz w:val="20"/>
          <w:szCs w:val="20"/>
        </w:rPr>
        <w:t xml:space="preserve"> annual financial statements </w:t>
      </w:r>
      <w:r w:rsidR="005C5C1F">
        <w:rPr>
          <w:sz w:val="20"/>
          <w:szCs w:val="20"/>
        </w:rPr>
        <w:t>for review</w:t>
      </w:r>
      <w:r w:rsidRPr="00691B5C">
        <w:rPr>
          <w:sz w:val="20"/>
          <w:szCs w:val="20"/>
        </w:rPr>
        <w:t xml:space="preserve"> by an external auditor and</w:t>
      </w:r>
      <w:r w:rsidR="005C5C1F">
        <w:rPr>
          <w:sz w:val="20"/>
          <w:szCs w:val="20"/>
        </w:rPr>
        <w:t xml:space="preserve"> approval by </w:t>
      </w:r>
      <w:r w:rsidRPr="00691B5C">
        <w:rPr>
          <w:sz w:val="20"/>
          <w:szCs w:val="20"/>
        </w:rPr>
        <w:t>the Board of Directors</w:t>
      </w:r>
      <w:r w:rsidR="00F533BD">
        <w:rPr>
          <w:sz w:val="20"/>
          <w:szCs w:val="20"/>
        </w:rPr>
        <w:t>.</w:t>
      </w:r>
    </w:p>
    <w:p w:rsidR="00691B5C" w:rsidRDefault="002C55B5" w:rsidP="008334EC">
      <w:pPr>
        <w:pStyle w:val="ListParagraph"/>
        <w:numPr>
          <w:ilvl w:val="0"/>
          <w:numId w:val="11"/>
        </w:numPr>
        <w:spacing w:line="240" w:lineRule="auto"/>
        <w:rPr>
          <w:sz w:val="20"/>
          <w:szCs w:val="20"/>
        </w:rPr>
      </w:pPr>
      <w:r w:rsidRPr="00691B5C">
        <w:rPr>
          <w:sz w:val="20"/>
          <w:szCs w:val="20"/>
        </w:rPr>
        <w:t>Prepare</w:t>
      </w:r>
      <w:r w:rsidR="005C5C1F">
        <w:rPr>
          <w:sz w:val="20"/>
          <w:szCs w:val="20"/>
        </w:rPr>
        <w:t>s</w:t>
      </w:r>
      <w:r w:rsidRPr="00691B5C">
        <w:rPr>
          <w:sz w:val="20"/>
          <w:szCs w:val="20"/>
        </w:rPr>
        <w:t xml:space="preserve"> and provide</w:t>
      </w:r>
      <w:r w:rsidR="005C5C1F">
        <w:rPr>
          <w:sz w:val="20"/>
          <w:szCs w:val="20"/>
        </w:rPr>
        <w:t>s</w:t>
      </w:r>
      <w:r w:rsidRPr="00691B5C">
        <w:rPr>
          <w:sz w:val="20"/>
          <w:szCs w:val="20"/>
        </w:rPr>
        <w:t xml:space="preserve"> documentation for filing of all required government or regulatory report forms.</w:t>
      </w:r>
    </w:p>
    <w:p w:rsidR="00691B5C" w:rsidRDefault="005C5C1F" w:rsidP="008334EC">
      <w:pPr>
        <w:pStyle w:val="ListParagraph"/>
        <w:numPr>
          <w:ilvl w:val="0"/>
          <w:numId w:val="11"/>
        </w:numPr>
        <w:spacing w:line="240" w:lineRule="auto"/>
        <w:rPr>
          <w:sz w:val="20"/>
          <w:szCs w:val="20"/>
        </w:rPr>
      </w:pPr>
      <w:r>
        <w:rPr>
          <w:sz w:val="20"/>
          <w:szCs w:val="20"/>
        </w:rPr>
        <w:t xml:space="preserve">Serves as a member of the Alliance </w:t>
      </w:r>
      <w:r w:rsidR="00691B5C" w:rsidRPr="005C5C1F">
        <w:rPr>
          <w:sz w:val="20"/>
          <w:szCs w:val="20"/>
        </w:rPr>
        <w:t xml:space="preserve">Conference </w:t>
      </w:r>
      <w:r>
        <w:rPr>
          <w:sz w:val="20"/>
          <w:szCs w:val="20"/>
        </w:rPr>
        <w:t xml:space="preserve">Planning team and assists the </w:t>
      </w:r>
      <w:r w:rsidR="00691B5C" w:rsidRPr="005C5C1F">
        <w:rPr>
          <w:sz w:val="20"/>
          <w:szCs w:val="20"/>
        </w:rPr>
        <w:t>Chair</w:t>
      </w:r>
      <w:r w:rsidR="00CE6E9A" w:rsidRPr="005C5C1F">
        <w:rPr>
          <w:sz w:val="20"/>
          <w:szCs w:val="20"/>
        </w:rPr>
        <w:t xml:space="preserve"> on budget preparation</w:t>
      </w:r>
      <w:r w:rsidR="004618FD">
        <w:rPr>
          <w:sz w:val="20"/>
          <w:szCs w:val="20"/>
        </w:rPr>
        <w:t xml:space="preserve"> and review</w:t>
      </w:r>
      <w:r w:rsidR="00F533BD" w:rsidRPr="005C5C1F">
        <w:rPr>
          <w:sz w:val="20"/>
          <w:szCs w:val="20"/>
        </w:rPr>
        <w:t>.</w:t>
      </w:r>
    </w:p>
    <w:p w:rsidR="005C5C1F" w:rsidRPr="005C5C1F" w:rsidRDefault="005C5C1F" w:rsidP="008334EC">
      <w:pPr>
        <w:pStyle w:val="ListParagraph"/>
        <w:numPr>
          <w:ilvl w:val="0"/>
          <w:numId w:val="11"/>
        </w:numPr>
        <w:spacing w:line="240" w:lineRule="auto"/>
        <w:rPr>
          <w:sz w:val="20"/>
          <w:szCs w:val="20"/>
        </w:rPr>
      </w:pPr>
      <w:r>
        <w:rPr>
          <w:sz w:val="20"/>
          <w:szCs w:val="20"/>
        </w:rPr>
        <w:t>Serves as a financial resource for domestic and international HEUG communities, specifically regarding regional conference planning activities.</w:t>
      </w:r>
    </w:p>
    <w:p w:rsidR="00562E5C" w:rsidRPr="005C5C1F" w:rsidRDefault="005C5C1F" w:rsidP="008334EC">
      <w:pPr>
        <w:pStyle w:val="ListParagraph"/>
        <w:numPr>
          <w:ilvl w:val="0"/>
          <w:numId w:val="11"/>
        </w:numPr>
        <w:spacing w:line="240" w:lineRule="auto"/>
        <w:rPr>
          <w:sz w:val="20"/>
          <w:szCs w:val="20"/>
        </w:rPr>
      </w:pPr>
      <w:r>
        <w:rPr>
          <w:sz w:val="20"/>
          <w:szCs w:val="20"/>
        </w:rPr>
        <w:t xml:space="preserve">Serves as an ad hoc member of the Audit and Finance committee for the HEUG; provides </w:t>
      </w:r>
      <w:r w:rsidR="00691B5C" w:rsidRPr="005C5C1F">
        <w:rPr>
          <w:sz w:val="20"/>
          <w:szCs w:val="20"/>
        </w:rPr>
        <w:t xml:space="preserve">documentation </w:t>
      </w:r>
      <w:r>
        <w:rPr>
          <w:sz w:val="20"/>
          <w:szCs w:val="20"/>
        </w:rPr>
        <w:t>and support to the committee, as requested.</w:t>
      </w:r>
    </w:p>
    <w:p w:rsidR="000C700F" w:rsidRPr="005C5C1F" w:rsidRDefault="005C5C1F" w:rsidP="008334EC">
      <w:pPr>
        <w:pStyle w:val="ListParagraph"/>
        <w:numPr>
          <w:ilvl w:val="0"/>
          <w:numId w:val="11"/>
        </w:numPr>
        <w:spacing w:line="240" w:lineRule="auto"/>
        <w:rPr>
          <w:sz w:val="20"/>
          <w:szCs w:val="20"/>
        </w:rPr>
      </w:pPr>
      <w:r>
        <w:rPr>
          <w:sz w:val="20"/>
          <w:szCs w:val="20"/>
        </w:rPr>
        <w:t>S</w:t>
      </w:r>
      <w:r w:rsidR="00F533BD" w:rsidRPr="005C5C1F">
        <w:rPr>
          <w:sz w:val="20"/>
          <w:szCs w:val="20"/>
        </w:rPr>
        <w:t>erve on</w:t>
      </w:r>
      <w:r>
        <w:rPr>
          <w:sz w:val="20"/>
          <w:szCs w:val="20"/>
        </w:rPr>
        <w:t xml:space="preserve"> various work groups, </w:t>
      </w:r>
      <w:r w:rsidR="000C700F" w:rsidRPr="005C5C1F">
        <w:rPr>
          <w:sz w:val="20"/>
          <w:szCs w:val="20"/>
        </w:rPr>
        <w:t>committees</w:t>
      </w:r>
      <w:r>
        <w:rPr>
          <w:sz w:val="20"/>
          <w:szCs w:val="20"/>
        </w:rPr>
        <w:t xml:space="preserve"> and performs other tasks</w:t>
      </w:r>
      <w:r w:rsidR="000C700F" w:rsidRPr="005C5C1F">
        <w:rPr>
          <w:sz w:val="20"/>
          <w:szCs w:val="20"/>
        </w:rPr>
        <w:t xml:space="preserve"> as assigned by the President.</w:t>
      </w:r>
    </w:p>
    <w:p w:rsidR="001F26DD" w:rsidRPr="001F26DD" w:rsidRDefault="001F26DD" w:rsidP="005C5C1F">
      <w:pPr>
        <w:spacing w:after="0"/>
        <w:rPr>
          <w:sz w:val="20"/>
          <w:szCs w:val="20"/>
        </w:rPr>
      </w:pPr>
      <w:r w:rsidRPr="001F26DD">
        <w:rPr>
          <w:sz w:val="20"/>
          <w:szCs w:val="20"/>
        </w:rP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w:t>
      </w:r>
      <w:r w:rsidR="00491BF5">
        <w:rPr>
          <w:rFonts w:eastAsia="Times New Roman" w:cs="Arial"/>
          <w:color w:val="222222"/>
          <w:sz w:val="20"/>
          <w:szCs w:val="20"/>
        </w:rPr>
        <w:t xml:space="preserve"> Board</w:t>
      </w:r>
      <w:r w:rsidRPr="001F26DD">
        <w:rPr>
          <w:rFonts w:eastAsia="Times New Roman" w:cs="Arial"/>
          <w:color w:val="222222"/>
          <w:sz w:val="20"/>
          <w:szCs w:val="20"/>
        </w:rPr>
        <w:t xml:space="preserve"> conference calls</w:t>
      </w:r>
      <w:r w:rsidR="008334EC">
        <w:rPr>
          <w:rFonts w:eastAsia="Times New Roman" w:cs="Arial"/>
          <w:color w:val="222222"/>
          <w:sz w:val="20"/>
          <w:szCs w:val="20"/>
        </w:rPr>
        <w: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r w:rsidR="008334EC">
        <w:rPr>
          <w:rFonts w:eastAsia="Times New Roman" w:cs="Arial"/>
          <w:color w:val="222222"/>
          <w:sz w:val="20"/>
          <w:szCs w:val="20"/>
        </w:rPr>
        <w: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r w:rsidR="008334EC">
        <w:rPr>
          <w:rFonts w:eastAsia="Times New Roman" w:cs="Arial"/>
          <w:color w:val="222222"/>
          <w:sz w:val="20"/>
          <w:szCs w:val="20"/>
        </w:rPr>
        <w: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up to </w:t>
      </w:r>
      <w:r w:rsidR="00491BF5">
        <w:rPr>
          <w:rFonts w:eastAsia="Times New Roman" w:cs="Arial"/>
          <w:color w:val="222222"/>
          <w:sz w:val="20"/>
          <w:szCs w:val="20"/>
        </w:rPr>
        <w:t>3</w:t>
      </w:r>
      <w:r w:rsidRPr="001F26DD">
        <w:rPr>
          <w:rFonts w:eastAsia="Times New Roman" w:cs="Arial"/>
          <w:color w:val="222222"/>
          <w:sz w:val="20"/>
          <w:szCs w:val="20"/>
        </w:rPr>
        <w:t xml:space="preserve"> of Executive Officers meetings</w:t>
      </w:r>
      <w:r w:rsidR="008334EC">
        <w:rPr>
          <w:rFonts w:eastAsia="Times New Roman" w:cs="Arial"/>
          <w:color w:val="222222"/>
          <w:sz w:val="20"/>
          <w:szCs w:val="20"/>
        </w:rPr>
        <w: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Prepares and recommends budget for area of responsibility</w:t>
      </w:r>
      <w:r w:rsidR="008334EC">
        <w:rPr>
          <w:rFonts w:eastAsia="Times New Roman" w:cs="Arial"/>
          <w:color w:val="222222"/>
          <w:sz w:val="20"/>
          <w:szCs w:val="20"/>
        </w:rPr>
        <w: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and approves expenses related to their budget</w:t>
      </w:r>
      <w:r w:rsidR="008334EC">
        <w:rPr>
          <w:rFonts w:eastAsia="Times New Roman" w:cs="Arial"/>
          <w:color w:val="222222"/>
          <w:sz w:val="20"/>
          <w:szCs w:val="20"/>
        </w:rPr>
        <w:t>.</w:t>
      </w:r>
    </w:p>
    <w:p w:rsid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financial reports monthly</w:t>
      </w:r>
      <w:r w:rsidR="008334EC">
        <w:rPr>
          <w:rFonts w:eastAsia="Times New Roman" w:cs="Arial"/>
          <w:color w:val="222222"/>
          <w:sz w:val="20"/>
          <w:szCs w:val="20"/>
        </w:rPr>
        <w:t>.</w:t>
      </w:r>
      <w:bookmarkStart w:id="0" w:name="_GoBack"/>
      <w:bookmarkEnd w:id="0"/>
    </w:p>
    <w:p w:rsidR="00E94270" w:rsidRDefault="00562E5C" w:rsidP="00B264B7">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Files personal expense reports within </w:t>
      </w:r>
      <w:r w:rsidR="00FA04DF">
        <w:rPr>
          <w:rFonts w:eastAsia="Times New Roman" w:cs="Arial"/>
          <w:color w:val="222222"/>
          <w:sz w:val="20"/>
          <w:szCs w:val="20"/>
        </w:rPr>
        <w:t>30</w:t>
      </w:r>
      <w:r w:rsidRPr="001F26DD">
        <w:rPr>
          <w:rFonts w:eastAsia="Times New Roman" w:cs="Arial"/>
          <w:color w:val="222222"/>
          <w:sz w:val="20"/>
          <w:szCs w:val="20"/>
        </w:rPr>
        <w:t xml:space="preserve"> of days after expense/event occurs</w:t>
      </w:r>
      <w:r w:rsidR="008334EC">
        <w:rPr>
          <w:rFonts w:eastAsia="Times New Roman" w:cs="Arial"/>
          <w:color w:val="222222"/>
          <w:sz w:val="20"/>
          <w:szCs w:val="20"/>
        </w:rPr>
        <w:t>.</w:t>
      </w:r>
    </w:p>
    <w:p w:rsidR="00D03BA8" w:rsidRDefault="00D03BA8" w:rsidP="00D03BA8">
      <w:pPr>
        <w:shd w:val="clear" w:color="auto" w:fill="FFFFFF"/>
        <w:spacing w:after="0" w:line="240" w:lineRule="auto"/>
        <w:rPr>
          <w:rFonts w:eastAsia="Times New Roman" w:cs="Arial"/>
          <w:color w:val="222222"/>
          <w:sz w:val="20"/>
          <w:szCs w:val="20"/>
        </w:rPr>
      </w:pPr>
    </w:p>
    <w:p w:rsidR="00D03BA8" w:rsidRDefault="00D03BA8" w:rsidP="00D03BA8">
      <w:pPr>
        <w:shd w:val="clear" w:color="auto" w:fill="FFFFFF"/>
        <w:spacing w:after="0" w:line="240" w:lineRule="auto"/>
        <w:rPr>
          <w:rFonts w:eastAsia="Times New Roman" w:cs="Arial"/>
          <w:color w:val="222222"/>
          <w:sz w:val="20"/>
          <w:szCs w:val="20"/>
        </w:rPr>
      </w:pPr>
    </w:p>
    <w:p w:rsidR="00D03BA8" w:rsidRPr="00D03BA8" w:rsidRDefault="00D03BA8" w:rsidP="00D03BA8">
      <w:pPr>
        <w:shd w:val="clear" w:color="auto" w:fill="FFFFFF"/>
        <w:spacing w:after="0" w:line="240" w:lineRule="auto"/>
        <w:rPr>
          <w:rFonts w:eastAsia="Times New Roman" w:cs="Arial"/>
          <w:color w:val="222222"/>
          <w:sz w:val="20"/>
          <w:szCs w:val="20"/>
        </w:rPr>
      </w:pPr>
    </w:p>
    <w:sectPr w:rsidR="00D03BA8" w:rsidRPr="00D03B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79" w:rsidRDefault="00901279" w:rsidP="00E55680">
      <w:pPr>
        <w:spacing w:after="0" w:line="240" w:lineRule="auto"/>
      </w:pPr>
      <w:r>
        <w:separator/>
      </w:r>
    </w:p>
  </w:endnote>
  <w:endnote w:type="continuationSeparator" w:id="0">
    <w:p w:rsidR="00901279" w:rsidRDefault="00901279"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79" w:rsidRDefault="00901279" w:rsidP="00E55680">
      <w:pPr>
        <w:spacing w:after="0" w:line="240" w:lineRule="auto"/>
      </w:pPr>
      <w:r>
        <w:separator/>
      </w:r>
    </w:p>
  </w:footnote>
  <w:footnote w:type="continuationSeparator" w:id="0">
    <w:p w:rsidR="00901279" w:rsidRDefault="00901279"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B15AB"/>
    <w:multiLevelType w:val="hybridMultilevel"/>
    <w:tmpl w:val="0EF2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37195"/>
    <w:multiLevelType w:val="hybridMultilevel"/>
    <w:tmpl w:val="3288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2"/>
  </w:num>
  <w:num w:numId="5">
    <w:abstractNumId w:val="0"/>
  </w:num>
  <w:num w:numId="6">
    <w:abstractNumId w:val="6"/>
  </w:num>
  <w:num w:numId="7">
    <w:abstractNumId w:val="7"/>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55847"/>
    <w:rsid w:val="00066565"/>
    <w:rsid w:val="00096AE6"/>
    <w:rsid w:val="000A6C3F"/>
    <w:rsid w:val="000B0ADD"/>
    <w:rsid w:val="000C700F"/>
    <w:rsid w:val="000F01E3"/>
    <w:rsid w:val="0014255D"/>
    <w:rsid w:val="001704EB"/>
    <w:rsid w:val="00175E91"/>
    <w:rsid w:val="001F26DD"/>
    <w:rsid w:val="002409F4"/>
    <w:rsid w:val="002C55B5"/>
    <w:rsid w:val="002D6715"/>
    <w:rsid w:val="002F08B8"/>
    <w:rsid w:val="00313246"/>
    <w:rsid w:val="0032014F"/>
    <w:rsid w:val="003649FD"/>
    <w:rsid w:val="00382FA0"/>
    <w:rsid w:val="003C4437"/>
    <w:rsid w:val="003C5479"/>
    <w:rsid w:val="004618FD"/>
    <w:rsid w:val="00466136"/>
    <w:rsid w:val="00491BF5"/>
    <w:rsid w:val="004A5032"/>
    <w:rsid w:val="00531733"/>
    <w:rsid w:val="00562E5C"/>
    <w:rsid w:val="0057282D"/>
    <w:rsid w:val="005B62DF"/>
    <w:rsid w:val="005C5C1F"/>
    <w:rsid w:val="005E284A"/>
    <w:rsid w:val="005E54FA"/>
    <w:rsid w:val="00610B36"/>
    <w:rsid w:val="00665773"/>
    <w:rsid w:val="00691B5C"/>
    <w:rsid w:val="006B6995"/>
    <w:rsid w:val="006C4EE1"/>
    <w:rsid w:val="007157CB"/>
    <w:rsid w:val="007403E3"/>
    <w:rsid w:val="007E7181"/>
    <w:rsid w:val="008053A9"/>
    <w:rsid w:val="008334EC"/>
    <w:rsid w:val="008D7D30"/>
    <w:rsid w:val="008E6FB3"/>
    <w:rsid w:val="00901279"/>
    <w:rsid w:val="00912486"/>
    <w:rsid w:val="00912DE2"/>
    <w:rsid w:val="00913634"/>
    <w:rsid w:val="0096334F"/>
    <w:rsid w:val="009E1DE7"/>
    <w:rsid w:val="00A51E08"/>
    <w:rsid w:val="00B264B7"/>
    <w:rsid w:val="00BC014D"/>
    <w:rsid w:val="00C06483"/>
    <w:rsid w:val="00C32484"/>
    <w:rsid w:val="00CA4312"/>
    <w:rsid w:val="00CE1623"/>
    <w:rsid w:val="00CE6E9A"/>
    <w:rsid w:val="00D03BA8"/>
    <w:rsid w:val="00D4777A"/>
    <w:rsid w:val="00D52B42"/>
    <w:rsid w:val="00D56803"/>
    <w:rsid w:val="00DC4C56"/>
    <w:rsid w:val="00DF0DA8"/>
    <w:rsid w:val="00DF3578"/>
    <w:rsid w:val="00E55680"/>
    <w:rsid w:val="00E75093"/>
    <w:rsid w:val="00E94270"/>
    <w:rsid w:val="00F533BD"/>
    <w:rsid w:val="00F72663"/>
    <w:rsid w:val="00F77CE6"/>
    <w:rsid w:val="00FA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C3F9A"/>
  <w15:docId w15:val="{B07E3A5C-7136-4D6E-B795-B39E0481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Brittany Moon</cp:lastModifiedBy>
  <cp:revision>2</cp:revision>
  <cp:lastPrinted>2017-03-20T22:12:00Z</cp:lastPrinted>
  <dcterms:created xsi:type="dcterms:W3CDTF">2017-03-20T23:25:00Z</dcterms:created>
  <dcterms:modified xsi:type="dcterms:W3CDTF">2017-03-20T23:25:00Z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